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b/>
          <w:color w:val="252525"/>
          <w:sz w:val="40"/>
          <w:szCs w:val="40"/>
          <w:bdr w:val="none" w:sz="0" w:space="0" w:color="auto" w:frame="1"/>
        </w:rPr>
      </w:pPr>
      <w:r w:rsidRPr="00526CDF">
        <w:rPr>
          <w:rFonts w:ascii="Arial" w:hAnsi="Arial" w:cs="Arial"/>
          <w:b/>
          <w:color w:val="252525"/>
          <w:sz w:val="40"/>
          <w:szCs w:val="40"/>
          <w:bdr w:val="none" w:sz="0" w:space="0" w:color="auto" w:frame="1"/>
        </w:rPr>
        <w:t>Социально-педагогические услуги</w:t>
      </w:r>
    </w:p>
    <w:p w:rsidR="00AC141D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26"/>
          <w:szCs w:val="26"/>
          <w:bdr w:val="none" w:sz="0" w:space="0" w:color="auto" w:frame="1"/>
        </w:rPr>
      </w:pPr>
    </w:p>
    <w:p w:rsidR="00AC141D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26"/>
          <w:szCs w:val="26"/>
          <w:bdr w:val="none" w:sz="0" w:space="0" w:color="auto" w:frame="1"/>
        </w:rPr>
      </w:pPr>
    </w:p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</w:pP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Социально-педагогические услуги (перечень утвержден областным законом «О мерах по реализации Федерального закона</w:t>
      </w:r>
      <w:proofErr w:type="gramStart"/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 xml:space="preserve"> „О</w:t>
      </w:r>
      <w:proofErr w:type="gramEnd"/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б основах социального обслуживания граждан в Российской Федерации“ на территории Новгородской области» от 29 октября 2014 года № 650-ОЗ) </w:t>
      </w:r>
      <w:r w:rsidRPr="00526CDF">
        <w:rPr>
          <w:rFonts w:ascii="Arial" w:hAnsi="Arial" w:cs="Arial"/>
          <w:color w:val="252525"/>
          <w:sz w:val="36"/>
          <w:szCs w:val="36"/>
        </w:rPr>
        <w:t>(в ред. Областного </w:t>
      </w: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закона</w:t>
      </w:r>
      <w:r w:rsidRPr="00526CDF">
        <w:rPr>
          <w:rFonts w:ascii="Arial" w:hAnsi="Arial" w:cs="Arial"/>
          <w:color w:val="252525"/>
          <w:sz w:val="36"/>
          <w:szCs w:val="36"/>
        </w:rPr>
        <w:t> Новгородской области от 01.02.2016 N 912-ОЗ), (в ред. Областного </w:t>
      </w: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закона</w:t>
      </w:r>
      <w:r w:rsidRPr="00526CDF">
        <w:rPr>
          <w:rFonts w:ascii="Arial" w:hAnsi="Arial" w:cs="Arial"/>
          <w:color w:val="252525"/>
          <w:sz w:val="36"/>
          <w:szCs w:val="36"/>
        </w:rPr>
        <w:t> Новгородской области от 06.03.2017 N 67-ОЗ)</w:t>
      </w: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:</w:t>
      </w:r>
    </w:p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</w:pPr>
    </w:p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36"/>
          <w:szCs w:val="36"/>
        </w:rPr>
      </w:pPr>
    </w:p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36"/>
          <w:szCs w:val="36"/>
        </w:rPr>
      </w:pP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1)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36"/>
          <w:szCs w:val="36"/>
        </w:rPr>
      </w:pP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2)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</w:r>
    </w:p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36"/>
          <w:szCs w:val="36"/>
        </w:rPr>
      </w:pP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3) социально-педагогическая коррекция, включая диагностику и консультирование;</w:t>
      </w:r>
    </w:p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36"/>
          <w:szCs w:val="36"/>
        </w:rPr>
      </w:pP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 xml:space="preserve">4) формирование позитивных интересов (в том числе </w:t>
      </w:r>
      <w:proofErr w:type="gramStart"/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в</w:t>
      </w:r>
      <w:proofErr w:type="gramEnd"/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 xml:space="preserve"> сфере досуга);</w:t>
      </w:r>
    </w:p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36"/>
          <w:szCs w:val="36"/>
        </w:rPr>
      </w:pP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5) организация досуга (праздники, экскурсии и другие культурные мероприятия);</w:t>
      </w:r>
    </w:p>
    <w:p w:rsidR="00AC141D" w:rsidRPr="00526CDF" w:rsidRDefault="00AC141D" w:rsidP="00AC141D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252525"/>
          <w:sz w:val="36"/>
          <w:szCs w:val="36"/>
        </w:rPr>
      </w:pPr>
      <w:r w:rsidRPr="00526CDF">
        <w:rPr>
          <w:rFonts w:ascii="Arial" w:hAnsi="Arial" w:cs="Arial"/>
          <w:color w:val="252525"/>
          <w:sz w:val="36"/>
          <w:szCs w:val="36"/>
          <w:bdr w:val="none" w:sz="0" w:space="0" w:color="auto" w:frame="1"/>
        </w:rPr>
        <w:t>6) реализация дополнительных общеразвивающих программ.</w:t>
      </w:r>
    </w:p>
    <w:p w:rsidR="00052BE5" w:rsidRDefault="00052BE5"/>
    <w:sectPr w:rsidR="00052BE5" w:rsidSect="0005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141D"/>
    <w:rsid w:val="00052BE5"/>
    <w:rsid w:val="00526CDF"/>
    <w:rsid w:val="00AC141D"/>
    <w:rsid w:val="00FD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C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2019-12-27T12:50:00Z</dcterms:created>
  <dcterms:modified xsi:type="dcterms:W3CDTF">2019-12-27T13:05:00Z</dcterms:modified>
</cp:coreProperties>
</file>