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C363" w14:textId="506EDD98" w:rsidR="00ED5A67" w:rsidRDefault="00ED5A67" w:rsidP="00ED5A67">
      <w:pPr>
        <w:jc w:val="right"/>
        <w:rPr>
          <w:sz w:val="28"/>
          <w:szCs w:val="28"/>
        </w:rPr>
      </w:pPr>
      <w:r w:rsidRPr="00EE2D9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14:paraId="6ACD8DEB" w14:textId="77777777" w:rsidR="00ED5A67" w:rsidRDefault="00ED5A67" w:rsidP="00ED5A67">
      <w:pPr>
        <w:jc w:val="right"/>
      </w:pPr>
      <w:r w:rsidRPr="00F3683C">
        <w:t xml:space="preserve">                                          </w:t>
      </w:r>
      <w:r>
        <w:t xml:space="preserve">                               </w:t>
      </w:r>
      <w:r w:rsidRPr="00F3683C">
        <w:t xml:space="preserve">     </w:t>
      </w: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CA7238" w14:textId="77777777" w:rsidR="00ED5A67" w:rsidRDefault="00ED5A67" w:rsidP="00ED5A67">
      <w:pPr>
        <w:jc w:val="right"/>
      </w:pPr>
      <w:r>
        <w:t>Утвержден приказом</w:t>
      </w:r>
    </w:p>
    <w:p w14:paraId="738CC64D" w14:textId="77777777" w:rsidR="00ED5A67" w:rsidRPr="00FB4540" w:rsidRDefault="00ED5A67" w:rsidP="00ED5A67">
      <w:pPr>
        <w:jc w:val="right"/>
      </w:pPr>
      <w:r w:rsidRPr="00FB4540">
        <w:t>«09» января 2025 № 1 &amp; 6</w:t>
      </w:r>
    </w:p>
    <w:p w14:paraId="7AA070D4" w14:textId="77777777" w:rsidR="00ED5A67" w:rsidRDefault="00ED5A67" w:rsidP="00ED5A67">
      <w:pPr>
        <w:jc w:val="right"/>
      </w:pPr>
    </w:p>
    <w:p w14:paraId="065B9174" w14:textId="77777777" w:rsidR="00126828" w:rsidRDefault="00126828" w:rsidP="004A371D">
      <w:pPr>
        <w:rPr>
          <w:rFonts w:ascii="Arial Narrow" w:hAnsi="Arial Narrow"/>
        </w:rPr>
      </w:pPr>
    </w:p>
    <w:p w14:paraId="01E7B3DC" w14:textId="77777777" w:rsidR="00126828" w:rsidRDefault="00126828" w:rsidP="004A3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30EBB28C" w14:textId="77777777" w:rsidR="00126828" w:rsidRDefault="00126828" w:rsidP="004A3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стационарного отделения социального обслуживания граждан</w:t>
      </w:r>
    </w:p>
    <w:p w14:paraId="5D2D8478" w14:textId="02000A46" w:rsidR="00126828" w:rsidRDefault="00EB38EB" w:rsidP="004A3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126828">
        <w:rPr>
          <w:b/>
          <w:sz w:val="28"/>
          <w:szCs w:val="28"/>
        </w:rPr>
        <w:t xml:space="preserve"> год</w:t>
      </w:r>
    </w:p>
    <w:p w14:paraId="363FD7BF" w14:textId="77777777" w:rsidR="00126828" w:rsidRDefault="00126828" w:rsidP="004A371D"/>
    <w:tbl>
      <w:tblPr>
        <w:tblW w:w="15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877"/>
        <w:gridCol w:w="2694"/>
        <w:gridCol w:w="2693"/>
        <w:gridCol w:w="3827"/>
      </w:tblGrid>
      <w:tr w:rsidR="00126828" w14:paraId="3AE40154" w14:textId="77777777" w:rsidTr="008B6EFC">
        <w:tc>
          <w:tcPr>
            <w:tcW w:w="719" w:type="dxa"/>
            <w:vAlign w:val="center"/>
          </w:tcPr>
          <w:p w14:paraId="4A44804B" w14:textId="77777777" w:rsidR="00126828" w:rsidRDefault="00126828">
            <w:pPr>
              <w:ind w:hanging="24"/>
              <w:jc w:val="center"/>
            </w:pPr>
            <w:r>
              <w:t>№</w:t>
            </w:r>
          </w:p>
        </w:tc>
        <w:tc>
          <w:tcPr>
            <w:tcW w:w="5877" w:type="dxa"/>
            <w:vAlign w:val="center"/>
          </w:tcPr>
          <w:p w14:paraId="40FAA925" w14:textId="77777777" w:rsidR="00126828" w:rsidRDefault="0012682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694" w:type="dxa"/>
            <w:vAlign w:val="center"/>
          </w:tcPr>
          <w:p w14:paraId="6B37B97F" w14:textId="77777777" w:rsidR="00126828" w:rsidRDefault="00126828">
            <w:pPr>
              <w:jc w:val="center"/>
            </w:pPr>
            <w:r>
              <w:t>Срок исполнения</w:t>
            </w:r>
          </w:p>
        </w:tc>
        <w:tc>
          <w:tcPr>
            <w:tcW w:w="2693" w:type="dxa"/>
            <w:vAlign w:val="center"/>
          </w:tcPr>
          <w:p w14:paraId="53D41ACC" w14:textId="77777777" w:rsidR="00126828" w:rsidRDefault="00126828">
            <w:pPr>
              <w:jc w:val="center"/>
            </w:pPr>
            <w:r>
              <w:t>Исполнители</w:t>
            </w:r>
          </w:p>
        </w:tc>
        <w:tc>
          <w:tcPr>
            <w:tcW w:w="3827" w:type="dxa"/>
            <w:vAlign w:val="center"/>
          </w:tcPr>
          <w:p w14:paraId="0B14E00D" w14:textId="77777777" w:rsidR="00126828" w:rsidRDefault="00126828">
            <w:pPr>
              <w:jc w:val="center"/>
            </w:pPr>
            <w:r>
              <w:t>Ожидаемый результат</w:t>
            </w:r>
          </w:p>
        </w:tc>
      </w:tr>
      <w:tr w:rsidR="00126828" w14:paraId="0A9D2F07" w14:textId="77777777" w:rsidTr="008B6EFC">
        <w:tc>
          <w:tcPr>
            <w:tcW w:w="15810" w:type="dxa"/>
            <w:gridSpan w:val="5"/>
          </w:tcPr>
          <w:p w14:paraId="5813CC9B" w14:textId="77777777" w:rsidR="00126828" w:rsidRPr="004F6D62" w:rsidRDefault="00126828">
            <w:pPr>
              <w:ind w:hanging="24"/>
              <w:jc w:val="center"/>
              <w:rPr>
                <w:b/>
              </w:rPr>
            </w:pPr>
            <w:r w:rsidRPr="004F6D62">
              <w:rPr>
                <w:b/>
              </w:rPr>
              <w:t>Организационная работа</w:t>
            </w:r>
          </w:p>
        </w:tc>
      </w:tr>
      <w:tr w:rsidR="00126828" w14:paraId="58DA9EF1" w14:textId="77777777" w:rsidTr="008B6EFC">
        <w:tc>
          <w:tcPr>
            <w:tcW w:w="719" w:type="dxa"/>
          </w:tcPr>
          <w:p w14:paraId="4B21D56B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6C053459" w14:textId="77777777" w:rsidR="00126828" w:rsidRDefault="00126828">
            <w:r>
              <w:t>Выполнение государственного задания</w:t>
            </w:r>
          </w:p>
          <w:p w14:paraId="1EB6294E" w14:textId="09E303F3" w:rsidR="00126828" w:rsidRDefault="00126828">
            <w:r>
              <w:t xml:space="preserve">кол-во потребителей </w:t>
            </w:r>
            <w:r w:rsidR="00EF47F8">
              <w:t>–</w:t>
            </w:r>
            <w:r>
              <w:t xml:space="preserve"> 23 человека, из них</w:t>
            </w:r>
          </w:p>
          <w:p w14:paraId="4D5B4943" w14:textId="77777777" w:rsidR="00126828" w:rsidRDefault="00126828">
            <w:r>
              <w:t>-общее отделение – 9 человек,</w:t>
            </w:r>
          </w:p>
          <w:p w14:paraId="42166475" w14:textId="77777777" w:rsidR="00126828" w:rsidRDefault="00126828">
            <w:r>
              <w:t xml:space="preserve">-отделение «милосердия» - 14 человек. </w:t>
            </w:r>
          </w:p>
          <w:p w14:paraId="7018C387" w14:textId="13F86E3C" w:rsidR="00126828" w:rsidRDefault="00126828" w:rsidP="003B3CB6">
            <w:r>
              <w:t>Приказ министерства труда</w:t>
            </w:r>
            <w:r w:rsidR="003B3CB6">
              <w:t>, семейной и</w:t>
            </w:r>
            <w:r>
              <w:t xml:space="preserve"> социальной </w:t>
            </w:r>
            <w:r w:rsidR="003B3CB6">
              <w:t xml:space="preserve">политики </w:t>
            </w:r>
            <w:r>
              <w:t>Новгородской области от</w:t>
            </w:r>
            <w:r w:rsidR="008C72EB">
              <w:t xml:space="preserve"> 2</w:t>
            </w:r>
            <w:r w:rsidR="003B3CB6">
              <w:t>6</w:t>
            </w:r>
            <w:r w:rsidR="008C72EB">
              <w:t>.12.202</w:t>
            </w:r>
            <w:r w:rsidR="003B3CB6">
              <w:t>4</w:t>
            </w:r>
            <w:r w:rsidR="008C72EB">
              <w:t>г.</w:t>
            </w:r>
            <w:r w:rsidR="003B3CB6">
              <w:t xml:space="preserve"> № 1690</w:t>
            </w:r>
          </w:p>
        </w:tc>
        <w:tc>
          <w:tcPr>
            <w:tcW w:w="2694" w:type="dxa"/>
          </w:tcPr>
          <w:p w14:paraId="011208E2" w14:textId="77777777" w:rsidR="00126828" w:rsidRDefault="00126828">
            <w:r>
              <w:t>в течение года</w:t>
            </w:r>
          </w:p>
        </w:tc>
        <w:tc>
          <w:tcPr>
            <w:tcW w:w="2693" w:type="dxa"/>
          </w:tcPr>
          <w:p w14:paraId="2BEB7CE0" w14:textId="77777777" w:rsidR="00126828" w:rsidRDefault="00126828">
            <w:r>
              <w:t xml:space="preserve">заведующий </w:t>
            </w:r>
          </w:p>
          <w:p w14:paraId="04226EC1" w14:textId="77777777" w:rsidR="00126828" w:rsidRDefault="00126828">
            <w:r>
              <w:t>отделением</w:t>
            </w:r>
          </w:p>
          <w:p w14:paraId="37FF84C5" w14:textId="77777777" w:rsidR="00126828" w:rsidRDefault="00126828"/>
        </w:tc>
        <w:tc>
          <w:tcPr>
            <w:tcW w:w="3827" w:type="dxa"/>
          </w:tcPr>
          <w:p w14:paraId="6095408F" w14:textId="77777777" w:rsidR="00126828" w:rsidRDefault="00126828">
            <w:r>
              <w:t>выполнение на 100%</w:t>
            </w:r>
          </w:p>
        </w:tc>
      </w:tr>
      <w:tr w:rsidR="00126828" w14:paraId="561EF2AD" w14:textId="77777777" w:rsidTr="008B6EFC">
        <w:tc>
          <w:tcPr>
            <w:tcW w:w="719" w:type="dxa"/>
          </w:tcPr>
          <w:p w14:paraId="56105A18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4C5D1CB1" w14:textId="2E017B46" w:rsidR="00126828" w:rsidRDefault="00126828">
            <w:r>
              <w:t>Соблюдение объёма и качества предоставленных соц. услуг, рекомендованных индивидуальными программами и согласованных Договором, в соответствии со стандартом предоставления социальных услуг в стационарной форме социального обслуживания, гражданам, пожилого возраста и инвалидам в Новгородской области.</w:t>
            </w:r>
          </w:p>
        </w:tc>
        <w:tc>
          <w:tcPr>
            <w:tcW w:w="2694" w:type="dxa"/>
          </w:tcPr>
          <w:p w14:paraId="2B228134" w14:textId="77777777" w:rsidR="00126828" w:rsidRDefault="00126828">
            <w:r>
              <w:t>в течение года</w:t>
            </w:r>
          </w:p>
        </w:tc>
        <w:tc>
          <w:tcPr>
            <w:tcW w:w="2693" w:type="dxa"/>
          </w:tcPr>
          <w:p w14:paraId="65C365A1" w14:textId="77777777" w:rsidR="00126828" w:rsidRDefault="00126828">
            <w:r>
              <w:t xml:space="preserve">заведующий </w:t>
            </w:r>
          </w:p>
          <w:p w14:paraId="141EC51B" w14:textId="77777777" w:rsidR="00126828" w:rsidRDefault="00126828">
            <w:r>
              <w:t>отделением,</w:t>
            </w:r>
          </w:p>
          <w:p w14:paraId="7B7C5AB2" w14:textId="77777777" w:rsidR="00126828" w:rsidRDefault="00126828">
            <w:r>
              <w:t xml:space="preserve">ответственные </w:t>
            </w:r>
          </w:p>
          <w:p w14:paraId="6CB06036" w14:textId="77777777" w:rsidR="00126828" w:rsidRDefault="00126828">
            <w:r>
              <w:t>специалисты</w:t>
            </w:r>
          </w:p>
        </w:tc>
        <w:tc>
          <w:tcPr>
            <w:tcW w:w="3827" w:type="dxa"/>
          </w:tcPr>
          <w:p w14:paraId="4567FA11" w14:textId="77777777" w:rsidR="00126828" w:rsidRDefault="00126828">
            <w:r>
              <w:t>качественное обслуживание</w:t>
            </w:r>
          </w:p>
          <w:p w14:paraId="40F14128" w14:textId="77777777" w:rsidR="00126828" w:rsidRDefault="00126828">
            <w:r>
              <w:t xml:space="preserve"> проживающих,</w:t>
            </w:r>
          </w:p>
          <w:p w14:paraId="025D735A" w14:textId="77777777" w:rsidR="00126828" w:rsidRDefault="00126828">
            <w:r>
              <w:t xml:space="preserve"> совместно с ФСС обеспечение проживающих техническими средствами реабилитации</w:t>
            </w:r>
          </w:p>
        </w:tc>
      </w:tr>
      <w:tr w:rsidR="00126828" w14:paraId="51742773" w14:textId="77777777" w:rsidTr="008B6EFC">
        <w:tc>
          <w:tcPr>
            <w:tcW w:w="719" w:type="dxa"/>
          </w:tcPr>
          <w:p w14:paraId="7C50AC6A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3DF35FFC" w14:textId="77777777" w:rsidR="00126828" w:rsidRDefault="00126828">
            <w:r>
              <w:t>Проведение мониторинга оценки качества предоставления социальных услуг</w:t>
            </w:r>
          </w:p>
        </w:tc>
        <w:tc>
          <w:tcPr>
            <w:tcW w:w="2694" w:type="dxa"/>
          </w:tcPr>
          <w:p w14:paraId="3CB61B97" w14:textId="77777777" w:rsidR="00126828" w:rsidRDefault="00EB38EB">
            <w:r>
              <w:t>июль 2025</w:t>
            </w:r>
          </w:p>
          <w:p w14:paraId="314D4FEA" w14:textId="77777777" w:rsidR="00126828" w:rsidRDefault="00126828">
            <w:r>
              <w:t>январь 20</w:t>
            </w:r>
            <w:r w:rsidR="00EB38EB">
              <w:t>25</w:t>
            </w:r>
          </w:p>
        </w:tc>
        <w:tc>
          <w:tcPr>
            <w:tcW w:w="2693" w:type="dxa"/>
          </w:tcPr>
          <w:p w14:paraId="7DFF9899" w14:textId="77777777" w:rsidR="00126828" w:rsidRDefault="00126828">
            <w:r>
              <w:t xml:space="preserve">заведующий </w:t>
            </w:r>
          </w:p>
          <w:p w14:paraId="518E288E" w14:textId="77777777" w:rsidR="00126828" w:rsidRDefault="00126828">
            <w:r>
              <w:t>отделением</w:t>
            </w:r>
          </w:p>
        </w:tc>
        <w:tc>
          <w:tcPr>
            <w:tcW w:w="3827" w:type="dxa"/>
          </w:tcPr>
          <w:p w14:paraId="55B6BCE8" w14:textId="77777777" w:rsidR="00126828" w:rsidRDefault="00126828">
            <w:r>
              <w:t xml:space="preserve">100% удовлетворённость </w:t>
            </w:r>
          </w:p>
          <w:p w14:paraId="5E79EAA5" w14:textId="77777777" w:rsidR="00126828" w:rsidRDefault="00126828">
            <w:r>
              <w:t xml:space="preserve">проживающих социальными </w:t>
            </w:r>
          </w:p>
          <w:p w14:paraId="062B9808" w14:textId="77777777" w:rsidR="00126828" w:rsidRDefault="00126828">
            <w:r>
              <w:t>услугами</w:t>
            </w:r>
          </w:p>
        </w:tc>
      </w:tr>
      <w:tr w:rsidR="00126828" w14:paraId="33AF329F" w14:textId="77777777" w:rsidTr="008B6EFC">
        <w:tc>
          <w:tcPr>
            <w:tcW w:w="719" w:type="dxa"/>
          </w:tcPr>
          <w:p w14:paraId="701A379F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38D4CE97" w14:textId="77777777" w:rsidR="00126828" w:rsidRDefault="00126828">
            <w:r>
              <w:t>Проведение планёрок, совещаний, собраний:</w:t>
            </w:r>
          </w:p>
          <w:p w14:paraId="57064C33" w14:textId="65238CA9" w:rsidR="00126828" w:rsidRDefault="00126828">
            <w:r>
              <w:t>- ежедневная планёрка</w:t>
            </w:r>
            <w:r w:rsidR="00EF47F8">
              <w:rPr>
                <w:lang w:val="en-GB"/>
              </w:rPr>
              <w:t xml:space="preserve"> </w:t>
            </w:r>
            <w:r>
              <w:t>работников отделения</w:t>
            </w:r>
          </w:p>
        </w:tc>
        <w:tc>
          <w:tcPr>
            <w:tcW w:w="2694" w:type="dxa"/>
          </w:tcPr>
          <w:p w14:paraId="27A61619" w14:textId="77777777" w:rsidR="00126828" w:rsidRDefault="00126828">
            <w:r>
              <w:t xml:space="preserve"> в течение года</w:t>
            </w:r>
          </w:p>
        </w:tc>
        <w:tc>
          <w:tcPr>
            <w:tcW w:w="2693" w:type="dxa"/>
          </w:tcPr>
          <w:p w14:paraId="29AA8132" w14:textId="77777777" w:rsidR="00126828" w:rsidRDefault="00126828">
            <w:r>
              <w:t xml:space="preserve">зам.директора по </w:t>
            </w:r>
          </w:p>
          <w:p w14:paraId="0D2B12EA" w14:textId="77777777" w:rsidR="00126828" w:rsidRDefault="00126828">
            <w:r>
              <w:t>общим вопросам,</w:t>
            </w:r>
          </w:p>
          <w:p w14:paraId="488153E1" w14:textId="77777777" w:rsidR="00126828" w:rsidRDefault="00126828">
            <w:r>
              <w:t xml:space="preserve">заведующий </w:t>
            </w:r>
          </w:p>
          <w:p w14:paraId="247BB369" w14:textId="77777777" w:rsidR="00126828" w:rsidRDefault="00126828">
            <w:r>
              <w:t>отделением, мед.сестра</w:t>
            </w:r>
          </w:p>
        </w:tc>
        <w:tc>
          <w:tcPr>
            <w:tcW w:w="3827" w:type="dxa"/>
          </w:tcPr>
          <w:p w14:paraId="389E805D" w14:textId="77777777" w:rsidR="00126828" w:rsidRDefault="00126828">
            <w:r>
              <w:t>Усиление трудовой дисциплины</w:t>
            </w:r>
          </w:p>
        </w:tc>
      </w:tr>
      <w:tr w:rsidR="00126828" w14:paraId="169F7E1E" w14:textId="77777777" w:rsidTr="008B6EFC">
        <w:tc>
          <w:tcPr>
            <w:tcW w:w="719" w:type="dxa"/>
          </w:tcPr>
          <w:p w14:paraId="6335D880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23BF7F11" w14:textId="40A754C9" w:rsidR="00126828" w:rsidRDefault="00126828">
            <w:r>
              <w:t>Своевременная подготовка документации, касающейся о деятельности отделения; организации обслуживания проживающих и предоставления им социальных услуг.</w:t>
            </w:r>
          </w:p>
        </w:tc>
        <w:tc>
          <w:tcPr>
            <w:tcW w:w="2694" w:type="dxa"/>
          </w:tcPr>
          <w:p w14:paraId="047A7D7B" w14:textId="77777777" w:rsidR="00126828" w:rsidRDefault="00126828">
            <w:r>
              <w:t xml:space="preserve">  постоянно</w:t>
            </w:r>
          </w:p>
        </w:tc>
        <w:tc>
          <w:tcPr>
            <w:tcW w:w="2693" w:type="dxa"/>
          </w:tcPr>
          <w:p w14:paraId="6A2C840A" w14:textId="77777777" w:rsidR="00126828" w:rsidRDefault="00126828">
            <w:r>
              <w:t xml:space="preserve">заведующий </w:t>
            </w:r>
          </w:p>
          <w:p w14:paraId="48D261DA" w14:textId="77777777" w:rsidR="00126828" w:rsidRDefault="00126828">
            <w:r>
              <w:t>отделением</w:t>
            </w:r>
          </w:p>
          <w:p w14:paraId="4A00C974" w14:textId="77777777" w:rsidR="00126828" w:rsidRDefault="00126828"/>
        </w:tc>
        <w:tc>
          <w:tcPr>
            <w:tcW w:w="3827" w:type="dxa"/>
          </w:tcPr>
          <w:p w14:paraId="1B3D3824" w14:textId="77777777" w:rsidR="00126828" w:rsidRDefault="00126828">
            <w:r>
              <w:t>своевременность, достоверность</w:t>
            </w:r>
          </w:p>
        </w:tc>
      </w:tr>
      <w:tr w:rsidR="00126828" w14:paraId="15B0E885" w14:textId="77777777" w:rsidTr="008B6EFC">
        <w:trPr>
          <w:trHeight w:val="1656"/>
        </w:trPr>
        <w:tc>
          <w:tcPr>
            <w:tcW w:w="719" w:type="dxa"/>
          </w:tcPr>
          <w:p w14:paraId="7FB611D9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06D7A094" w14:textId="6E6C7031" w:rsidR="00126828" w:rsidRDefault="00126828">
            <w:r>
              <w:t>Предоставление сведений о наполняемости отделения, о культурно-массовой, просветительской работе и иных новостей для публикации их на сайте Учреждения в сети Интернет для поддержания информации о деятельности стационарного отделения в актуальном режиме</w:t>
            </w:r>
          </w:p>
        </w:tc>
        <w:tc>
          <w:tcPr>
            <w:tcW w:w="2694" w:type="dxa"/>
          </w:tcPr>
          <w:p w14:paraId="1938133A" w14:textId="77777777" w:rsidR="00126828" w:rsidRDefault="00126828">
            <w:r>
              <w:t>в течение года</w:t>
            </w:r>
          </w:p>
        </w:tc>
        <w:tc>
          <w:tcPr>
            <w:tcW w:w="2693" w:type="dxa"/>
          </w:tcPr>
          <w:p w14:paraId="17465A29" w14:textId="77777777" w:rsidR="00126828" w:rsidRDefault="00126828">
            <w:r>
              <w:t xml:space="preserve">заведующий </w:t>
            </w:r>
          </w:p>
          <w:p w14:paraId="00FD9251" w14:textId="77777777" w:rsidR="00126828" w:rsidRDefault="00126828">
            <w:r>
              <w:t>отделением,</w:t>
            </w:r>
          </w:p>
          <w:p w14:paraId="1AE2E27A" w14:textId="77777777" w:rsidR="00126828" w:rsidRDefault="00126828">
            <w:r>
              <w:t>специалисты</w:t>
            </w:r>
          </w:p>
          <w:p w14:paraId="0D172CE1" w14:textId="77777777" w:rsidR="00126828" w:rsidRDefault="00126828">
            <w:r>
              <w:t>отделения</w:t>
            </w:r>
          </w:p>
        </w:tc>
        <w:tc>
          <w:tcPr>
            <w:tcW w:w="3827" w:type="dxa"/>
          </w:tcPr>
          <w:p w14:paraId="4D216873" w14:textId="77777777" w:rsidR="00126828" w:rsidRDefault="00126828">
            <w:r>
              <w:t>информированность населения о работе отделения</w:t>
            </w:r>
          </w:p>
        </w:tc>
      </w:tr>
      <w:tr w:rsidR="00126828" w14:paraId="60F584F8" w14:textId="77777777" w:rsidTr="008B6EFC">
        <w:trPr>
          <w:trHeight w:val="1078"/>
        </w:trPr>
        <w:tc>
          <w:tcPr>
            <w:tcW w:w="719" w:type="dxa"/>
          </w:tcPr>
          <w:p w14:paraId="3ED5054B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0D38D2F5" w14:textId="48D91A29" w:rsidR="00126828" w:rsidRDefault="00126828">
            <w:r>
              <w:t>Распространение наглядной агитации об условиях проживания в стационарном отделении. Статьи в СМИ, буклеты, листовки.</w:t>
            </w:r>
          </w:p>
        </w:tc>
        <w:tc>
          <w:tcPr>
            <w:tcW w:w="2694" w:type="dxa"/>
          </w:tcPr>
          <w:p w14:paraId="5801CA22" w14:textId="77777777" w:rsidR="00126828" w:rsidRDefault="00126828">
            <w:r>
              <w:t>в течение года</w:t>
            </w:r>
          </w:p>
        </w:tc>
        <w:tc>
          <w:tcPr>
            <w:tcW w:w="2693" w:type="dxa"/>
          </w:tcPr>
          <w:p w14:paraId="57B45EFB" w14:textId="77777777" w:rsidR="00126828" w:rsidRDefault="00126828">
            <w:r>
              <w:t xml:space="preserve">зам.директора по </w:t>
            </w:r>
          </w:p>
          <w:p w14:paraId="3DAC9ADA" w14:textId="77777777" w:rsidR="00126828" w:rsidRDefault="00126828">
            <w:r>
              <w:t>общим вопросам,</w:t>
            </w:r>
          </w:p>
          <w:p w14:paraId="21BD649B" w14:textId="77777777" w:rsidR="00126828" w:rsidRDefault="00126828">
            <w:r>
              <w:t xml:space="preserve">заведующий </w:t>
            </w:r>
          </w:p>
          <w:p w14:paraId="79C945C1" w14:textId="77777777" w:rsidR="00126828" w:rsidRDefault="00126828">
            <w:r>
              <w:t>отделением</w:t>
            </w:r>
          </w:p>
        </w:tc>
        <w:tc>
          <w:tcPr>
            <w:tcW w:w="3827" w:type="dxa"/>
          </w:tcPr>
          <w:p w14:paraId="3985E6D6" w14:textId="77777777" w:rsidR="00126828" w:rsidRDefault="00126828">
            <w:r>
              <w:t>информированность населения о работе отделения</w:t>
            </w:r>
          </w:p>
        </w:tc>
      </w:tr>
      <w:tr w:rsidR="00126828" w14:paraId="2D6C3319" w14:textId="77777777" w:rsidTr="008B6EFC">
        <w:trPr>
          <w:trHeight w:val="705"/>
        </w:trPr>
        <w:tc>
          <w:tcPr>
            <w:tcW w:w="719" w:type="dxa"/>
          </w:tcPr>
          <w:p w14:paraId="45FB0725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4A4DE33E" w14:textId="77777777" w:rsidR="00126828" w:rsidRDefault="00126828">
            <w:r>
              <w:t>Своевременная подача заявок на обеспечение отделения необходимым инвентарем, оборудованием, канцелярскими товарами.</w:t>
            </w:r>
          </w:p>
        </w:tc>
        <w:tc>
          <w:tcPr>
            <w:tcW w:w="2694" w:type="dxa"/>
          </w:tcPr>
          <w:p w14:paraId="2913A255" w14:textId="77777777" w:rsidR="00126828" w:rsidRDefault="00126828">
            <w:r>
              <w:t>постоянно</w:t>
            </w:r>
          </w:p>
        </w:tc>
        <w:tc>
          <w:tcPr>
            <w:tcW w:w="2693" w:type="dxa"/>
          </w:tcPr>
          <w:p w14:paraId="7147646D" w14:textId="77777777" w:rsidR="00126828" w:rsidRDefault="00126828">
            <w:r>
              <w:t xml:space="preserve">заведующий </w:t>
            </w:r>
          </w:p>
          <w:p w14:paraId="5AE4A9B9" w14:textId="77777777" w:rsidR="00126828" w:rsidRDefault="00126828">
            <w:r>
              <w:t>отделением,</w:t>
            </w:r>
          </w:p>
          <w:p w14:paraId="11500F6D" w14:textId="77777777" w:rsidR="00126828" w:rsidRDefault="00126828">
            <w:r>
              <w:t>кладовщик</w:t>
            </w:r>
          </w:p>
        </w:tc>
        <w:tc>
          <w:tcPr>
            <w:tcW w:w="3827" w:type="dxa"/>
          </w:tcPr>
          <w:p w14:paraId="476C8DAE" w14:textId="77777777" w:rsidR="00126828" w:rsidRDefault="00126828">
            <w:r>
              <w:t>обеспечение бесперебойной</w:t>
            </w:r>
          </w:p>
          <w:p w14:paraId="2A84382F" w14:textId="77777777" w:rsidR="00126828" w:rsidRDefault="00126828">
            <w:r>
              <w:t xml:space="preserve"> работы отделения</w:t>
            </w:r>
          </w:p>
        </w:tc>
      </w:tr>
      <w:tr w:rsidR="00126828" w14:paraId="03E435E2" w14:textId="77777777" w:rsidTr="008B6EFC">
        <w:trPr>
          <w:trHeight w:val="705"/>
        </w:trPr>
        <w:tc>
          <w:tcPr>
            <w:tcW w:w="719" w:type="dxa"/>
          </w:tcPr>
          <w:p w14:paraId="2AF11F9F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7F56F2EC" w14:textId="77777777" w:rsidR="00126828" w:rsidRDefault="00126828">
            <w:r>
              <w:t>Своевременная подача заявок на обеспечение отделения лекарственными препаратами для оказания первой медицинской помощи проживающим</w:t>
            </w:r>
          </w:p>
        </w:tc>
        <w:tc>
          <w:tcPr>
            <w:tcW w:w="2694" w:type="dxa"/>
          </w:tcPr>
          <w:p w14:paraId="45B2319C" w14:textId="77777777" w:rsidR="00126828" w:rsidRDefault="00126828">
            <w:r>
              <w:t>ежемесячно</w:t>
            </w:r>
          </w:p>
        </w:tc>
        <w:tc>
          <w:tcPr>
            <w:tcW w:w="2693" w:type="dxa"/>
          </w:tcPr>
          <w:p w14:paraId="6025FA79" w14:textId="77777777" w:rsidR="00126828" w:rsidRDefault="00126828">
            <w:r>
              <w:t>медицинская сестра</w:t>
            </w:r>
          </w:p>
        </w:tc>
        <w:tc>
          <w:tcPr>
            <w:tcW w:w="3827" w:type="dxa"/>
          </w:tcPr>
          <w:p w14:paraId="2C06D4C4" w14:textId="77777777" w:rsidR="00126828" w:rsidRDefault="00126828">
            <w:r>
              <w:t xml:space="preserve">обеспечение бесперебойной </w:t>
            </w:r>
          </w:p>
          <w:p w14:paraId="1D1D30C2" w14:textId="77777777" w:rsidR="00126828" w:rsidRDefault="00126828">
            <w:r>
              <w:t>работы отделения</w:t>
            </w:r>
          </w:p>
        </w:tc>
      </w:tr>
      <w:tr w:rsidR="00126828" w14:paraId="5E8B89B3" w14:textId="77777777" w:rsidTr="008B6EFC">
        <w:trPr>
          <w:trHeight w:val="705"/>
        </w:trPr>
        <w:tc>
          <w:tcPr>
            <w:tcW w:w="719" w:type="dxa"/>
          </w:tcPr>
          <w:p w14:paraId="64F3C371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769DA38F" w14:textId="77777777" w:rsidR="00126828" w:rsidRDefault="00126828">
            <w:r>
              <w:t>Своевременная подача заявок по обеспечению отделения средствами гигиенического ухода за лежачими и малоподвижными проживающими</w:t>
            </w:r>
          </w:p>
        </w:tc>
        <w:tc>
          <w:tcPr>
            <w:tcW w:w="2694" w:type="dxa"/>
          </w:tcPr>
          <w:p w14:paraId="1898992A" w14:textId="77777777" w:rsidR="00126828" w:rsidRDefault="00126828">
            <w:r>
              <w:t>ежемесячно</w:t>
            </w:r>
          </w:p>
        </w:tc>
        <w:tc>
          <w:tcPr>
            <w:tcW w:w="2693" w:type="dxa"/>
          </w:tcPr>
          <w:p w14:paraId="3138AF9C" w14:textId="77777777" w:rsidR="00126828" w:rsidRDefault="00126828">
            <w:r>
              <w:t>медицинская сестра</w:t>
            </w:r>
          </w:p>
        </w:tc>
        <w:tc>
          <w:tcPr>
            <w:tcW w:w="3827" w:type="dxa"/>
          </w:tcPr>
          <w:p w14:paraId="66B5B4DC" w14:textId="77777777" w:rsidR="00126828" w:rsidRDefault="00126828">
            <w:r>
              <w:t xml:space="preserve">обеспечение бесперебойной </w:t>
            </w:r>
          </w:p>
          <w:p w14:paraId="63E836CF" w14:textId="77777777" w:rsidR="00126828" w:rsidRDefault="00126828">
            <w:r>
              <w:t>работы отделения</w:t>
            </w:r>
          </w:p>
        </w:tc>
      </w:tr>
      <w:tr w:rsidR="00126828" w14:paraId="59128B9F" w14:textId="77777777" w:rsidTr="008B6EFC">
        <w:trPr>
          <w:trHeight w:val="929"/>
        </w:trPr>
        <w:tc>
          <w:tcPr>
            <w:tcW w:w="719" w:type="dxa"/>
          </w:tcPr>
          <w:p w14:paraId="2A2E8473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559C033F" w14:textId="34CF41B1" w:rsidR="00126828" w:rsidRDefault="00126828">
            <w:r>
              <w:t xml:space="preserve">Оформление и обновление в отделении информационных стендов по предоставлению государственных услуг </w:t>
            </w:r>
          </w:p>
        </w:tc>
        <w:tc>
          <w:tcPr>
            <w:tcW w:w="2694" w:type="dxa"/>
          </w:tcPr>
          <w:p w14:paraId="5D356F10" w14:textId="77777777" w:rsidR="00126828" w:rsidRDefault="00126828">
            <w:r>
              <w:t>в течение года</w:t>
            </w:r>
          </w:p>
        </w:tc>
        <w:tc>
          <w:tcPr>
            <w:tcW w:w="2693" w:type="dxa"/>
          </w:tcPr>
          <w:p w14:paraId="65F29738" w14:textId="77777777" w:rsidR="00126828" w:rsidRDefault="00126828">
            <w:r>
              <w:t xml:space="preserve">заведующий </w:t>
            </w:r>
          </w:p>
          <w:p w14:paraId="26A03A74" w14:textId="77777777" w:rsidR="00126828" w:rsidRDefault="00126828">
            <w:r>
              <w:t>отделением</w:t>
            </w:r>
          </w:p>
          <w:p w14:paraId="6BEF3853" w14:textId="77777777" w:rsidR="00126828" w:rsidRDefault="00126828"/>
        </w:tc>
        <w:tc>
          <w:tcPr>
            <w:tcW w:w="3827" w:type="dxa"/>
          </w:tcPr>
          <w:p w14:paraId="5350AD3B" w14:textId="77777777" w:rsidR="00126828" w:rsidRDefault="00126828">
            <w:r>
              <w:t xml:space="preserve">оформление информационных стендов в отделении </w:t>
            </w:r>
          </w:p>
        </w:tc>
      </w:tr>
      <w:tr w:rsidR="00126828" w14:paraId="63AAC11F" w14:textId="77777777" w:rsidTr="008B6EFC">
        <w:trPr>
          <w:trHeight w:val="840"/>
        </w:trPr>
        <w:tc>
          <w:tcPr>
            <w:tcW w:w="719" w:type="dxa"/>
          </w:tcPr>
          <w:p w14:paraId="37832EC6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3EA63DDE" w14:textId="77777777" w:rsidR="00126828" w:rsidRDefault="00126828">
            <w:r>
              <w:t>Государственная поверка СИ (весы настольные и напольные) и устранение выявленных недостатков измерительного оборудования.</w:t>
            </w:r>
          </w:p>
        </w:tc>
        <w:tc>
          <w:tcPr>
            <w:tcW w:w="2694" w:type="dxa"/>
          </w:tcPr>
          <w:p w14:paraId="0AA0429F" w14:textId="20A39CAE" w:rsidR="00126828" w:rsidRDefault="00EF47F8">
            <w:r>
              <w:t>С</w:t>
            </w:r>
            <w:r w:rsidR="00126828">
              <w:t>огласно</w:t>
            </w:r>
            <w:r>
              <w:rPr>
                <w:lang w:val="en-GB"/>
              </w:rPr>
              <w:t xml:space="preserve"> </w:t>
            </w:r>
            <w:r w:rsidR="00126828">
              <w:t xml:space="preserve">сроков </w:t>
            </w:r>
          </w:p>
          <w:p w14:paraId="4128807D" w14:textId="77777777" w:rsidR="00126828" w:rsidRDefault="00126828">
            <w:r>
              <w:t>поверок</w:t>
            </w:r>
          </w:p>
        </w:tc>
        <w:tc>
          <w:tcPr>
            <w:tcW w:w="2693" w:type="dxa"/>
          </w:tcPr>
          <w:p w14:paraId="49D61420" w14:textId="77777777" w:rsidR="00126828" w:rsidRDefault="00126828">
            <w:r>
              <w:t xml:space="preserve">заведующий </w:t>
            </w:r>
          </w:p>
          <w:p w14:paraId="34CEEBDD" w14:textId="77777777" w:rsidR="00126828" w:rsidRDefault="00126828">
            <w:r>
              <w:t>отделением</w:t>
            </w:r>
          </w:p>
          <w:p w14:paraId="013B47C5" w14:textId="77777777" w:rsidR="00126828" w:rsidRDefault="00126828"/>
        </w:tc>
        <w:tc>
          <w:tcPr>
            <w:tcW w:w="3827" w:type="dxa"/>
          </w:tcPr>
          <w:p w14:paraId="5A3CF2CF" w14:textId="77777777" w:rsidR="00126828" w:rsidRDefault="00126828">
            <w:r>
              <w:t xml:space="preserve">достоверность работы </w:t>
            </w:r>
          </w:p>
          <w:p w14:paraId="6F3BC969" w14:textId="77777777" w:rsidR="00126828" w:rsidRDefault="00126828">
            <w:r>
              <w:t>измерительных приборов</w:t>
            </w:r>
          </w:p>
        </w:tc>
      </w:tr>
      <w:tr w:rsidR="00126828" w14:paraId="36B61C6A" w14:textId="77777777" w:rsidTr="008B6EFC">
        <w:trPr>
          <w:trHeight w:val="1164"/>
        </w:trPr>
        <w:tc>
          <w:tcPr>
            <w:tcW w:w="719" w:type="dxa"/>
          </w:tcPr>
          <w:p w14:paraId="28BFA565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5B38D314" w14:textId="77777777" w:rsidR="00126828" w:rsidRDefault="00126828">
            <w:r>
              <w:t>Проведение работы по устранению недостатков, выявленных в ходе независимой оценки качества</w:t>
            </w:r>
          </w:p>
        </w:tc>
        <w:tc>
          <w:tcPr>
            <w:tcW w:w="2694" w:type="dxa"/>
          </w:tcPr>
          <w:p w14:paraId="2E0699BB" w14:textId="77777777" w:rsidR="00126828" w:rsidRDefault="00126828">
            <w:r>
              <w:t>в течение года</w:t>
            </w:r>
          </w:p>
        </w:tc>
        <w:tc>
          <w:tcPr>
            <w:tcW w:w="2693" w:type="dxa"/>
          </w:tcPr>
          <w:p w14:paraId="4E447140" w14:textId="77777777" w:rsidR="00126828" w:rsidRDefault="00126828">
            <w:r>
              <w:t xml:space="preserve">зам.директора по </w:t>
            </w:r>
          </w:p>
          <w:p w14:paraId="32B987AE" w14:textId="77777777" w:rsidR="00126828" w:rsidRDefault="00126828">
            <w:r>
              <w:t>общим вопросам,</w:t>
            </w:r>
          </w:p>
          <w:p w14:paraId="1296F97A" w14:textId="77777777" w:rsidR="00126828" w:rsidRDefault="00126828">
            <w:r>
              <w:t xml:space="preserve">заведующий </w:t>
            </w:r>
          </w:p>
          <w:p w14:paraId="44ED79F0" w14:textId="77777777" w:rsidR="00126828" w:rsidRDefault="00126828">
            <w:r>
              <w:t>отделением</w:t>
            </w:r>
          </w:p>
        </w:tc>
        <w:tc>
          <w:tcPr>
            <w:tcW w:w="3827" w:type="dxa"/>
          </w:tcPr>
          <w:p w14:paraId="656BC400" w14:textId="77777777" w:rsidR="00126828" w:rsidRDefault="00126828">
            <w:r>
              <w:t xml:space="preserve">Обеспечение доступности </w:t>
            </w:r>
          </w:p>
          <w:p w14:paraId="724B2FB4" w14:textId="77777777" w:rsidR="00126828" w:rsidRDefault="00126828">
            <w:r>
              <w:t xml:space="preserve">отделения при оказании </w:t>
            </w:r>
          </w:p>
          <w:p w14:paraId="49720852" w14:textId="77777777" w:rsidR="00126828" w:rsidRDefault="00126828">
            <w:r>
              <w:t>социальных услуг</w:t>
            </w:r>
          </w:p>
        </w:tc>
      </w:tr>
      <w:tr w:rsidR="00126828" w14:paraId="011532CC" w14:textId="77777777" w:rsidTr="008B6EFC">
        <w:tc>
          <w:tcPr>
            <w:tcW w:w="15810" w:type="dxa"/>
            <w:gridSpan w:val="5"/>
          </w:tcPr>
          <w:p w14:paraId="036CD432" w14:textId="77777777" w:rsidR="00126828" w:rsidRPr="004F6D62" w:rsidRDefault="00126828">
            <w:pPr>
              <w:ind w:left="224"/>
              <w:jc w:val="center"/>
              <w:rPr>
                <w:b/>
              </w:rPr>
            </w:pPr>
            <w:r w:rsidRPr="004F6D62">
              <w:rPr>
                <w:b/>
              </w:rPr>
              <w:t>Медико-профилактическая работа</w:t>
            </w:r>
          </w:p>
        </w:tc>
      </w:tr>
      <w:tr w:rsidR="00126828" w14:paraId="6D64BE23" w14:textId="77777777" w:rsidTr="008B6EFC">
        <w:tc>
          <w:tcPr>
            <w:tcW w:w="719" w:type="dxa"/>
          </w:tcPr>
          <w:p w14:paraId="254A6B2B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32FE06CC" w14:textId="77777777" w:rsidR="00126828" w:rsidRDefault="00126828">
            <w:r>
              <w:t>Контроль за своевременным прохождением медицинского осмотра</w:t>
            </w:r>
            <w:r w:rsidR="00E36396">
              <w:t xml:space="preserve">, </w:t>
            </w:r>
            <w:r w:rsidR="0051703C">
              <w:t xml:space="preserve">профессиональной гигиенической подготовки и аттестации  </w:t>
            </w:r>
            <w:r>
              <w:t xml:space="preserve"> работниками отделения. </w:t>
            </w:r>
          </w:p>
        </w:tc>
        <w:tc>
          <w:tcPr>
            <w:tcW w:w="2694" w:type="dxa"/>
          </w:tcPr>
          <w:p w14:paraId="56578B99" w14:textId="77777777" w:rsidR="00126828" w:rsidRDefault="00126828">
            <w:r>
              <w:t xml:space="preserve"> согласно сроков прохождения мед. осмотров, при приеме на работу</w:t>
            </w:r>
          </w:p>
        </w:tc>
        <w:tc>
          <w:tcPr>
            <w:tcW w:w="2693" w:type="dxa"/>
          </w:tcPr>
          <w:p w14:paraId="779359B6" w14:textId="77777777" w:rsidR="00126828" w:rsidRDefault="00126828">
            <w:r>
              <w:t xml:space="preserve">заведующий </w:t>
            </w:r>
          </w:p>
          <w:p w14:paraId="6AE59DA4" w14:textId="77777777" w:rsidR="00126828" w:rsidRDefault="00126828">
            <w:r>
              <w:t>отделением,</w:t>
            </w:r>
          </w:p>
          <w:p w14:paraId="05DD869B" w14:textId="77777777" w:rsidR="00126828" w:rsidRDefault="00126828">
            <w:r>
              <w:t>медицинская сестра</w:t>
            </w:r>
          </w:p>
        </w:tc>
        <w:tc>
          <w:tcPr>
            <w:tcW w:w="3827" w:type="dxa"/>
          </w:tcPr>
          <w:p w14:paraId="1E819CB0" w14:textId="77777777" w:rsidR="00126828" w:rsidRDefault="00126828">
            <w:r>
              <w:t>выполнение требований СанПиН и СП</w:t>
            </w:r>
          </w:p>
        </w:tc>
      </w:tr>
      <w:tr w:rsidR="00126828" w14:paraId="7AAC13AD" w14:textId="77777777" w:rsidTr="008B6EFC">
        <w:tc>
          <w:tcPr>
            <w:tcW w:w="719" w:type="dxa"/>
          </w:tcPr>
          <w:p w14:paraId="4CDF3961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2AA91109" w14:textId="3FBE78D5" w:rsidR="00126828" w:rsidRDefault="00126828">
            <w:r>
              <w:t>Проведение обходов мест проживания с целью недопущения нарушений сан.эпид.режима в отделении</w:t>
            </w:r>
          </w:p>
        </w:tc>
        <w:tc>
          <w:tcPr>
            <w:tcW w:w="2694" w:type="dxa"/>
          </w:tcPr>
          <w:p w14:paraId="32FF5518" w14:textId="77777777" w:rsidR="00126828" w:rsidRDefault="00126828">
            <w:r>
              <w:t>ежедневно</w:t>
            </w:r>
          </w:p>
        </w:tc>
        <w:tc>
          <w:tcPr>
            <w:tcW w:w="2693" w:type="dxa"/>
          </w:tcPr>
          <w:p w14:paraId="087056DC" w14:textId="77777777" w:rsidR="00126828" w:rsidRDefault="00126828">
            <w:r>
              <w:t xml:space="preserve">заведующий </w:t>
            </w:r>
          </w:p>
          <w:p w14:paraId="58C0E0EE" w14:textId="77777777" w:rsidR="00126828" w:rsidRDefault="00126828">
            <w:r>
              <w:t>отделением,</w:t>
            </w:r>
          </w:p>
          <w:p w14:paraId="7A81EE56" w14:textId="77777777" w:rsidR="00126828" w:rsidRDefault="00126828">
            <w:r>
              <w:t>медицинская сестра</w:t>
            </w:r>
          </w:p>
        </w:tc>
        <w:tc>
          <w:tcPr>
            <w:tcW w:w="3827" w:type="dxa"/>
          </w:tcPr>
          <w:p w14:paraId="65A15E50" w14:textId="77777777" w:rsidR="00126828" w:rsidRDefault="00126828">
            <w:r>
              <w:t>соблюдение в должном состоянии отделения</w:t>
            </w:r>
          </w:p>
        </w:tc>
      </w:tr>
      <w:tr w:rsidR="00126828" w14:paraId="579123D7" w14:textId="77777777" w:rsidTr="008B6EFC">
        <w:tc>
          <w:tcPr>
            <w:tcW w:w="719" w:type="dxa"/>
          </w:tcPr>
          <w:p w14:paraId="367BD447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478B6828" w14:textId="77777777" w:rsidR="00126828" w:rsidRDefault="00126828">
            <w:r>
              <w:t>Содействие в прохождении диспансеризации проживающих граждан и работников отделения</w:t>
            </w:r>
          </w:p>
        </w:tc>
        <w:tc>
          <w:tcPr>
            <w:tcW w:w="2694" w:type="dxa"/>
          </w:tcPr>
          <w:p w14:paraId="4A27A17E" w14:textId="77777777" w:rsidR="00126828" w:rsidRDefault="00126828">
            <w:r>
              <w:t>согласно сроков</w:t>
            </w:r>
          </w:p>
          <w:p w14:paraId="6D6B4C3E" w14:textId="77777777" w:rsidR="00126828" w:rsidRDefault="00126828">
            <w:r>
              <w:t xml:space="preserve">(по согласованию с ГОБУЗ «Пестовская </w:t>
            </w:r>
            <w:r>
              <w:lastRenderedPageBreak/>
              <w:t>ЦРБ»</w:t>
            </w:r>
          </w:p>
        </w:tc>
        <w:tc>
          <w:tcPr>
            <w:tcW w:w="2693" w:type="dxa"/>
          </w:tcPr>
          <w:p w14:paraId="4858CED3" w14:textId="77777777" w:rsidR="00126828" w:rsidRDefault="00126828">
            <w:r>
              <w:lastRenderedPageBreak/>
              <w:t xml:space="preserve">заведующий </w:t>
            </w:r>
          </w:p>
          <w:p w14:paraId="12034880" w14:textId="77777777" w:rsidR="00126828" w:rsidRDefault="00126828">
            <w:r>
              <w:t>отделением,</w:t>
            </w:r>
          </w:p>
          <w:p w14:paraId="230113CB" w14:textId="77777777" w:rsidR="00126828" w:rsidRDefault="00126828">
            <w:r>
              <w:t>медицинская сестра</w:t>
            </w:r>
          </w:p>
        </w:tc>
        <w:tc>
          <w:tcPr>
            <w:tcW w:w="3827" w:type="dxa"/>
          </w:tcPr>
          <w:p w14:paraId="7B611C8C" w14:textId="77777777" w:rsidR="00126828" w:rsidRDefault="00126828">
            <w:r>
              <w:t>Раннее выявление соматических возрастных заболеваний</w:t>
            </w:r>
          </w:p>
        </w:tc>
      </w:tr>
      <w:tr w:rsidR="00126828" w14:paraId="770BC1FD" w14:textId="77777777" w:rsidTr="008B6EFC">
        <w:tc>
          <w:tcPr>
            <w:tcW w:w="719" w:type="dxa"/>
          </w:tcPr>
          <w:p w14:paraId="7618C80B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2FBF3F24" w14:textId="77777777" w:rsidR="00126828" w:rsidRDefault="00126828">
            <w:r>
              <w:t>Своевременное проведение профилактических прививок проживающим и работникам.</w:t>
            </w:r>
          </w:p>
        </w:tc>
        <w:tc>
          <w:tcPr>
            <w:tcW w:w="2694" w:type="dxa"/>
          </w:tcPr>
          <w:p w14:paraId="56E60658" w14:textId="77777777" w:rsidR="00126828" w:rsidRDefault="00126828">
            <w:r>
              <w:t>согласно сроков, графика прививок</w:t>
            </w:r>
          </w:p>
        </w:tc>
        <w:tc>
          <w:tcPr>
            <w:tcW w:w="2693" w:type="dxa"/>
          </w:tcPr>
          <w:p w14:paraId="518E35A2" w14:textId="77777777" w:rsidR="00126828" w:rsidRDefault="00126828">
            <w:r>
              <w:t xml:space="preserve">заведующий </w:t>
            </w:r>
          </w:p>
          <w:p w14:paraId="57AC759F" w14:textId="77777777" w:rsidR="00126828" w:rsidRDefault="00126828">
            <w:r>
              <w:t>отделением,</w:t>
            </w:r>
          </w:p>
          <w:p w14:paraId="0E293293" w14:textId="77777777" w:rsidR="00126828" w:rsidRDefault="00126828">
            <w:r>
              <w:t>медицинская сестра</w:t>
            </w:r>
          </w:p>
        </w:tc>
        <w:tc>
          <w:tcPr>
            <w:tcW w:w="3827" w:type="dxa"/>
          </w:tcPr>
          <w:p w14:paraId="5D85F4C3" w14:textId="77777777" w:rsidR="00126828" w:rsidRDefault="00126828">
            <w:r>
              <w:t>профилактика инфекционной заболеваемости</w:t>
            </w:r>
          </w:p>
        </w:tc>
      </w:tr>
      <w:tr w:rsidR="00126828" w14:paraId="203613B0" w14:textId="77777777" w:rsidTr="008B6EFC">
        <w:tc>
          <w:tcPr>
            <w:tcW w:w="719" w:type="dxa"/>
          </w:tcPr>
          <w:p w14:paraId="191E0F5B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313FE70F" w14:textId="77777777" w:rsidR="00126828" w:rsidRDefault="00126828">
            <w:r>
              <w:t>Подготовка проживающих к осмотру врача при необходимости доставка в территориальное ЛПУ для обследования у узких специалистов и получении медицинской помощи в объеме гос.гарантий</w:t>
            </w:r>
          </w:p>
        </w:tc>
        <w:tc>
          <w:tcPr>
            <w:tcW w:w="2694" w:type="dxa"/>
          </w:tcPr>
          <w:p w14:paraId="7B8FEB7C" w14:textId="77777777" w:rsidR="00126828" w:rsidRDefault="00126828">
            <w:r>
              <w:t>еженедельно</w:t>
            </w:r>
          </w:p>
        </w:tc>
        <w:tc>
          <w:tcPr>
            <w:tcW w:w="2693" w:type="dxa"/>
          </w:tcPr>
          <w:p w14:paraId="5B49E75C" w14:textId="77777777" w:rsidR="00126828" w:rsidRDefault="00126828">
            <w:r>
              <w:t xml:space="preserve">заведующий </w:t>
            </w:r>
          </w:p>
          <w:p w14:paraId="3D3DA33E" w14:textId="77777777" w:rsidR="00126828" w:rsidRDefault="00126828">
            <w:r>
              <w:t>отделением,</w:t>
            </w:r>
          </w:p>
          <w:p w14:paraId="00AC4DCE" w14:textId="77777777" w:rsidR="00126828" w:rsidRDefault="00126828">
            <w:r>
              <w:t>медицинская сестра</w:t>
            </w:r>
          </w:p>
        </w:tc>
        <w:tc>
          <w:tcPr>
            <w:tcW w:w="3827" w:type="dxa"/>
          </w:tcPr>
          <w:p w14:paraId="6D3187DD" w14:textId="77777777" w:rsidR="00126828" w:rsidRDefault="00126828">
            <w:r>
              <w:t>своевременное выявление и профилактика заболеваний</w:t>
            </w:r>
          </w:p>
        </w:tc>
      </w:tr>
      <w:tr w:rsidR="00126828" w14:paraId="21B737D7" w14:textId="77777777" w:rsidTr="008B6EFC">
        <w:tc>
          <w:tcPr>
            <w:tcW w:w="719" w:type="dxa"/>
          </w:tcPr>
          <w:p w14:paraId="559E0341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29EFB6EC" w14:textId="77777777" w:rsidR="00126828" w:rsidRDefault="00126828">
            <w:r>
              <w:t>Выполнение назначения врача и узких специалистов территориального ЛПУ</w:t>
            </w:r>
          </w:p>
        </w:tc>
        <w:tc>
          <w:tcPr>
            <w:tcW w:w="2694" w:type="dxa"/>
          </w:tcPr>
          <w:p w14:paraId="6C493B32" w14:textId="77777777" w:rsidR="00126828" w:rsidRDefault="00126828">
            <w:r>
              <w:t>ежедневно</w:t>
            </w:r>
          </w:p>
        </w:tc>
        <w:tc>
          <w:tcPr>
            <w:tcW w:w="2693" w:type="dxa"/>
          </w:tcPr>
          <w:p w14:paraId="5070E799" w14:textId="77777777" w:rsidR="00126828" w:rsidRDefault="00126828">
            <w:r>
              <w:t>медицинская сестра</w:t>
            </w:r>
          </w:p>
        </w:tc>
        <w:tc>
          <w:tcPr>
            <w:tcW w:w="3827" w:type="dxa"/>
          </w:tcPr>
          <w:p w14:paraId="1671AAEE" w14:textId="77777777" w:rsidR="00126828" w:rsidRDefault="00126828">
            <w:r>
              <w:t>оздоровление проживающих</w:t>
            </w:r>
          </w:p>
        </w:tc>
      </w:tr>
      <w:tr w:rsidR="00126828" w14:paraId="62FAD989" w14:textId="77777777" w:rsidTr="008B6EFC">
        <w:tc>
          <w:tcPr>
            <w:tcW w:w="719" w:type="dxa"/>
          </w:tcPr>
          <w:p w14:paraId="0CE6029C" w14:textId="77777777" w:rsidR="00126828" w:rsidRDefault="00126828" w:rsidP="00986ACE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  <w:jc w:val="right"/>
            </w:pPr>
          </w:p>
        </w:tc>
        <w:tc>
          <w:tcPr>
            <w:tcW w:w="5877" w:type="dxa"/>
          </w:tcPr>
          <w:p w14:paraId="6EFEC36E" w14:textId="092E5102" w:rsidR="00126828" w:rsidRDefault="00013203">
            <w:r>
              <w:t>Организация и п</w:t>
            </w:r>
            <w:r w:rsidR="00126828">
              <w:t>роведение санитарно – просветительной работы</w:t>
            </w:r>
            <w:r>
              <w:t xml:space="preserve">, оздоровительных мероприятий, направленных на формирование здорового образа жизни </w:t>
            </w:r>
            <w:r w:rsidR="00126828">
              <w:t>проживающи</w:t>
            </w:r>
            <w:r>
              <w:t>х</w:t>
            </w:r>
          </w:p>
        </w:tc>
        <w:tc>
          <w:tcPr>
            <w:tcW w:w="2694" w:type="dxa"/>
          </w:tcPr>
          <w:p w14:paraId="3E9C4BF8" w14:textId="50E67418" w:rsidR="00126828" w:rsidRDefault="00126828">
            <w:r>
              <w:t xml:space="preserve">сезонные заболевания и рекомендации органов здравоохранения, социального обслуживания, </w:t>
            </w:r>
          </w:p>
          <w:p w14:paraId="0D1B506C" w14:textId="77777777" w:rsidR="00126828" w:rsidRDefault="00126828">
            <w:r>
              <w:t>Роспотребнадзора</w:t>
            </w:r>
          </w:p>
        </w:tc>
        <w:tc>
          <w:tcPr>
            <w:tcW w:w="2693" w:type="dxa"/>
          </w:tcPr>
          <w:p w14:paraId="6BE90537" w14:textId="77777777" w:rsidR="00126828" w:rsidRDefault="00126828">
            <w:r>
              <w:t xml:space="preserve">заведующий </w:t>
            </w:r>
          </w:p>
          <w:p w14:paraId="657A01D8" w14:textId="77777777" w:rsidR="00126828" w:rsidRDefault="00126828">
            <w:r>
              <w:t>отделением,</w:t>
            </w:r>
          </w:p>
          <w:p w14:paraId="14A5A6D8" w14:textId="77777777" w:rsidR="00126828" w:rsidRDefault="00126828">
            <w:r>
              <w:t>медицинская сестра</w:t>
            </w:r>
          </w:p>
        </w:tc>
        <w:tc>
          <w:tcPr>
            <w:tcW w:w="3827" w:type="dxa"/>
          </w:tcPr>
          <w:p w14:paraId="31FE6B1C" w14:textId="77777777" w:rsidR="00126828" w:rsidRDefault="00126828">
            <w:r>
              <w:t xml:space="preserve">Повышение уровня знаний </w:t>
            </w:r>
          </w:p>
          <w:p w14:paraId="085FE552" w14:textId="77777777" w:rsidR="00126828" w:rsidRDefault="00126828">
            <w:r>
              <w:t xml:space="preserve">проживающих в вопросах </w:t>
            </w:r>
          </w:p>
          <w:p w14:paraId="61ED2D97" w14:textId="77777777" w:rsidR="00126828" w:rsidRDefault="00126828">
            <w:r>
              <w:t>гигиены, здорового образа жизни</w:t>
            </w:r>
          </w:p>
        </w:tc>
      </w:tr>
      <w:tr w:rsidR="00126828" w14:paraId="63981BC0" w14:textId="77777777" w:rsidTr="008B6EFC">
        <w:trPr>
          <w:trHeight w:val="626"/>
        </w:trPr>
        <w:tc>
          <w:tcPr>
            <w:tcW w:w="719" w:type="dxa"/>
          </w:tcPr>
          <w:p w14:paraId="4C785B40" w14:textId="77777777" w:rsidR="00126828" w:rsidRDefault="00126828" w:rsidP="00986ACE">
            <w:pPr>
              <w:jc w:val="right"/>
            </w:pPr>
            <w:r>
              <w:t>21</w:t>
            </w:r>
          </w:p>
          <w:p w14:paraId="4051711B" w14:textId="77777777" w:rsidR="00126828" w:rsidRDefault="00126828" w:rsidP="00986ACE">
            <w:pPr>
              <w:jc w:val="right"/>
            </w:pPr>
          </w:p>
        </w:tc>
        <w:tc>
          <w:tcPr>
            <w:tcW w:w="5877" w:type="dxa"/>
          </w:tcPr>
          <w:p w14:paraId="0F6CDDE5" w14:textId="77777777" w:rsidR="00126828" w:rsidRDefault="00126828">
            <w:r>
              <w:t xml:space="preserve">Повышение квалификации медицинского персонала.  </w:t>
            </w:r>
          </w:p>
        </w:tc>
        <w:tc>
          <w:tcPr>
            <w:tcW w:w="2694" w:type="dxa"/>
          </w:tcPr>
          <w:p w14:paraId="5E895FCC" w14:textId="77777777" w:rsidR="00126828" w:rsidRDefault="00126828">
            <w:r>
              <w:t>согласно сроков</w:t>
            </w:r>
          </w:p>
        </w:tc>
        <w:tc>
          <w:tcPr>
            <w:tcW w:w="2693" w:type="dxa"/>
          </w:tcPr>
          <w:p w14:paraId="572D0B7F" w14:textId="77777777" w:rsidR="00126828" w:rsidRDefault="00126828">
            <w:r>
              <w:t xml:space="preserve">заведующий </w:t>
            </w:r>
          </w:p>
          <w:p w14:paraId="761EE0AC" w14:textId="77777777" w:rsidR="00126828" w:rsidRDefault="00126828">
            <w:r>
              <w:t>отделением</w:t>
            </w:r>
          </w:p>
        </w:tc>
        <w:tc>
          <w:tcPr>
            <w:tcW w:w="3827" w:type="dxa"/>
          </w:tcPr>
          <w:p w14:paraId="199E2903" w14:textId="77777777" w:rsidR="00126828" w:rsidRDefault="00126828">
            <w:r>
              <w:t>соблюдение сроков прохождения повышения квалификации</w:t>
            </w:r>
          </w:p>
        </w:tc>
      </w:tr>
      <w:tr w:rsidR="00126828" w14:paraId="7D3A26D0" w14:textId="77777777" w:rsidTr="008B6EFC">
        <w:tc>
          <w:tcPr>
            <w:tcW w:w="719" w:type="dxa"/>
          </w:tcPr>
          <w:p w14:paraId="5D6D6F69" w14:textId="77777777" w:rsidR="00126828" w:rsidRDefault="00126828" w:rsidP="00986ACE">
            <w:pPr>
              <w:ind w:left="252"/>
            </w:pPr>
            <w:r>
              <w:t>22</w:t>
            </w:r>
          </w:p>
        </w:tc>
        <w:tc>
          <w:tcPr>
            <w:tcW w:w="5877" w:type="dxa"/>
          </w:tcPr>
          <w:p w14:paraId="4A58071B" w14:textId="77777777" w:rsidR="00126828" w:rsidRDefault="00126828">
            <w:r>
              <w:t>Контроль ведения медицинской документации проживающих, журналов регистрации работы мед. оборудования, холодильников.</w:t>
            </w:r>
          </w:p>
        </w:tc>
        <w:tc>
          <w:tcPr>
            <w:tcW w:w="2694" w:type="dxa"/>
          </w:tcPr>
          <w:p w14:paraId="2E15693B" w14:textId="77777777" w:rsidR="00126828" w:rsidRDefault="00126828">
            <w:r>
              <w:t>постоянно</w:t>
            </w:r>
          </w:p>
        </w:tc>
        <w:tc>
          <w:tcPr>
            <w:tcW w:w="2693" w:type="dxa"/>
          </w:tcPr>
          <w:p w14:paraId="0672CEC9" w14:textId="77777777" w:rsidR="00126828" w:rsidRDefault="00126828">
            <w:r>
              <w:t xml:space="preserve">заведующий </w:t>
            </w:r>
          </w:p>
          <w:p w14:paraId="7D739A08" w14:textId="77777777" w:rsidR="00126828" w:rsidRDefault="00126828">
            <w:r>
              <w:t xml:space="preserve">отделением, </w:t>
            </w:r>
          </w:p>
          <w:p w14:paraId="56E91AC4" w14:textId="77777777" w:rsidR="00126828" w:rsidRDefault="00126828">
            <w:r>
              <w:t>медицинская сестра</w:t>
            </w:r>
          </w:p>
        </w:tc>
        <w:tc>
          <w:tcPr>
            <w:tcW w:w="3827" w:type="dxa"/>
          </w:tcPr>
          <w:p w14:paraId="47B4C6C4" w14:textId="77777777" w:rsidR="00126828" w:rsidRDefault="00126828">
            <w:r>
              <w:t>выполнение требований СанПиН и СП</w:t>
            </w:r>
          </w:p>
        </w:tc>
      </w:tr>
      <w:tr w:rsidR="00126828" w14:paraId="48535F3A" w14:textId="77777777" w:rsidTr="008B6EFC">
        <w:tc>
          <w:tcPr>
            <w:tcW w:w="719" w:type="dxa"/>
          </w:tcPr>
          <w:p w14:paraId="3AF0030E" w14:textId="77777777" w:rsidR="00126828" w:rsidRDefault="00126828" w:rsidP="00986ACE">
            <w:pPr>
              <w:ind w:left="252"/>
            </w:pPr>
            <w:r>
              <w:t>23</w:t>
            </w:r>
          </w:p>
        </w:tc>
        <w:tc>
          <w:tcPr>
            <w:tcW w:w="5877" w:type="dxa"/>
          </w:tcPr>
          <w:p w14:paraId="24B215EA" w14:textId="77777777" w:rsidR="00126828" w:rsidRDefault="00126828">
            <w:r>
              <w:t>Контроль обеспечения инвалидов техническими средствами реабилитации, согласно индивидуальных программ реабилитации и абилитации</w:t>
            </w:r>
          </w:p>
        </w:tc>
        <w:tc>
          <w:tcPr>
            <w:tcW w:w="2694" w:type="dxa"/>
          </w:tcPr>
          <w:p w14:paraId="5EFF8613" w14:textId="77777777" w:rsidR="00126828" w:rsidRDefault="00126828">
            <w:r>
              <w:t xml:space="preserve">постоянно </w:t>
            </w:r>
          </w:p>
        </w:tc>
        <w:tc>
          <w:tcPr>
            <w:tcW w:w="2693" w:type="dxa"/>
          </w:tcPr>
          <w:p w14:paraId="0BC77F77" w14:textId="77777777" w:rsidR="00126828" w:rsidRDefault="00126828">
            <w:r>
              <w:t>медицинская сестра</w:t>
            </w:r>
          </w:p>
        </w:tc>
        <w:tc>
          <w:tcPr>
            <w:tcW w:w="3827" w:type="dxa"/>
          </w:tcPr>
          <w:p w14:paraId="7F71B5AB" w14:textId="77777777" w:rsidR="00126828" w:rsidRDefault="00126828">
            <w:r>
              <w:t>выполнение рекомендаций ИПРА</w:t>
            </w:r>
          </w:p>
        </w:tc>
      </w:tr>
      <w:tr w:rsidR="00126828" w14:paraId="54C1B627" w14:textId="77777777" w:rsidTr="008B6EFC">
        <w:tc>
          <w:tcPr>
            <w:tcW w:w="719" w:type="dxa"/>
          </w:tcPr>
          <w:p w14:paraId="41790285" w14:textId="77777777" w:rsidR="00126828" w:rsidRDefault="00013203" w:rsidP="00986ACE">
            <w:pPr>
              <w:ind w:left="900"/>
            </w:pPr>
            <w:r>
              <w:t>24</w:t>
            </w:r>
            <w:r w:rsidR="00126828">
              <w:t>224</w:t>
            </w:r>
          </w:p>
        </w:tc>
        <w:tc>
          <w:tcPr>
            <w:tcW w:w="5877" w:type="dxa"/>
          </w:tcPr>
          <w:p w14:paraId="5A6288F9" w14:textId="77777777" w:rsidR="00126828" w:rsidRDefault="00126828">
            <w:r>
              <w:t xml:space="preserve">Обеспечение по мере необходимости лежачих и малоподвижных проживающих своевременной консультацией врачей узкой специализации </w:t>
            </w:r>
          </w:p>
        </w:tc>
        <w:tc>
          <w:tcPr>
            <w:tcW w:w="2694" w:type="dxa"/>
          </w:tcPr>
          <w:p w14:paraId="112D9E70" w14:textId="77777777" w:rsidR="00126828" w:rsidRDefault="00126828">
            <w:r>
              <w:t>постоянно в течение года</w:t>
            </w:r>
          </w:p>
        </w:tc>
        <w:tc>
          <w:tcPr>
            <w:tcW w:w="2693" w:type="dxa"/>
          </w:tcPr>
          <w:p w14:paraId="1E23EA55" w14:textId="77777777" w:rsidR="00126828" w:rsidRDefault="00126828">
            <w:r>
              <w:t xml:space="preserve">заведующий </w:t>
            </w:r>
          </w:p>
          <w:p w14:paraId="62E188D5" w14:textId="77777777" w:rsidR="00126828" w:rsidRDefault="00126828">
            <w:r>
              <w:t xml:space="preserve">отделением, </w:t>
            </w:r>
          </w:p>
          <w:p w14:paraId="014B37F0" w14:textId="77777777" w:rsidR="00126828" w:rsidRDefault="00126828">
            <w:r>
              <w:t>медицинская сестра</w:t>
            </w:r>
          </w:p>
        </w:tc>
        <w:tc>
          <w:tcPr>
            <w:tcW w:w="3827" w:type="dxa"/>
          </w:tcPr>
          <w:p w14:paraId="3DAD9C86" w14:textId="77777777" w:rsidR="00126828" w:rsidRDefault="00126828">
            <w:r>
              <w:t xml:space="preserve">своевременное выявление и </w:t>
            </w:r>
          </w:p>
          <w:p w14:paraId="485A8C35" w14:textId="77777777" w:rsidR="00126828" w:rsidRDefault="00126828">
            <w:r>
              <w:t>профилактика заболеваний</w:t>
            </w:r>
          </w:p>
        </w:tc>
      </w:tr>
      <w:tr w:rsidR="00013203" w14:paraId="411987E2" w14:textId="77777777" w:rsidTr="008B6EFC">
        <w:tc>
          <w:tcPr>
            <w:tcW w:w="719" w:type="dxa"/>
          </w:tcPr>
          <w:p w14:paraId="2675DB66" w14:textId="77777777" w:rsidR="00013203" w:rsidRDefault="00013203" w:rsidP="00986ACE">
            <w:pPr>
              <w:ind w:left="900"/>
            </w:pPr>
          </w:p>
        </w:tc>
        <w:tc>
          <w:tcPr>
            <w:tcW w:w="5877" w:type="dxa"/>
          </w:tcPr>
          <w:p w14:paraId="126E9ABE" w14:textId="2E38AE9D" w:rsidR="00013203" w:rsidRDefault="00013203">
            <w:r>
              <w:t>Проведение занятий по обучению инвалидов использованию средств ухода и технических средств реабилитации</w:t>
            </w:r>
          </w:p>
        </w:tc>
        <w:tc>
          <w:tcPr>
            <w:tcW w:w="2694" w:type="dxa"/>
          </w:tcPr>
          <w:p w14:paraId="383337D3" w14:textId="77777777" w:rsidR="00013203" w:rsidRDefault="00013203">
            <w:r>
              <w:t>В течении года</w:t>
            </w:r>
          </w:p>
        </w:tc>
        <w:tc>
          <w:tcPr>
            <w:tcW w:w="2693" w:type="dxa"/>
          </w:tcPr>
          <w:p w14:paraId="1FF17A76" w14:textId="77777777" w:rsidR="00013203" w:rsidRDefault="00013203">
            <w:r>
              <w:t>Медицинская сестра</w:t>
            </w:r>
          </w:p>
        </w:tc>
        <w:tc>
          <w:tcPr>
            <w:tcW w:w="3827" w:type="dxa"/>
          </w:tcPr>
          <w:p w14:paraId="0DF3CE6C" w14:textId="77777777" w:rsidR="008A2386" w:rsidRDefault="008A2386" w:rsidP="008A2386">
            <w:r>
              <w:t xml:space="preserve">Повышение уровня знаний </w:t>
            </w:r>
          </w:p>
          <w:p w14:paraId="5D42B8A2" w14:textId="77777777" w:rsidR="008A2386" w:rsidRDefault="008A2386" w:rsidP="008A2386">
            <w:r>
              <w:t xml:space="preserve">проживающих в вопросах </w:t>
            </w:r>
          </w:p>
          <w:p w14:paraId="63B20FEB" w14:textId="77777777" w:rsidR="00013203" w:rsidRDefault="008A2386" w:rsidP="008A2386">
            <w:r>
              <w:t>гигиены, здорового образа жизни</w:t>
            </w:r>
          </w:p>
        </w:tc>
      </w:tr>
      <w:tr w:rsidR="00126828" w14:paraId="173D7DEB" w14:textId="77777777" w:rsidTr="008B6EFC">
        <w:tc>
          <w:tcPr>
            <w:tcW w:w="15810" w:type="dxa"/>
            <w:gridSpan w:val="5"/>
          </w:tcPr>
          <w:p w14:paraId="0B7EB6F5" w14:textId="77777777" w:rsidR="00126828" w:rsidRPr="004F6D62" w:rsidRDefault="00126828">
            <w:pPr>
              <w:ind w:left="224"/>
              <w:jc w:val="center"/>
              <w:rPr>
                <w:b/>
              </w:rPr>
            </w:pPr>
            <w:r w:rsidRPr="004F6D62">
              <w:rPr>
                <w:b/>
              </w:rPr>
              <w:t>Организация питания</w:t>
            </w:r>
          </w:p>
        </w:tc>
      </w:tr>
      <w:tr w:rsidR="00126828" w14:paraId="12EA42B2" w14:textId="77777777" w:rsidTr="008B6EFC">
        <w:tc>
          <w:tcPr>
            <w:tcW w:w="719" w:type="dxa"/>
          </w:tcPr>
          <w:p w14:paraId="2D145A98" w14:textId="77777777" w:rsidR="00126828" w:rsidRDefault="00126828" w:rsidP="00986ACE">
            <w:pPr>
              <w:ind w:left="900"/>
            </w:pPr>
            <w:r>
              <w:t>2255</w:t>
            </w:r>
          </w:p>
        </w:tc>
        <w:tc>
          <w:tcPr>
            <w:tcW w:w="5877" w:type="dxa"/>
          </w:tcPr>
          <w:p w14:paraId="00E431DE" w14:textId="77777777" w:rsidR="00126828" w:rsidRDefault="00126828">
            <w:r>
              <w:t>Своевременная подача заявок поставщикам на продукты питания</w:t>
            </w:r>
          </w:p>
        </w:tc>
        <w:tc>
          <w:tcPr>
            <w:tcW w:w="2694" w:type="dxa"/>
          </w:tcPr>
          <w:p w14:paraId="4D59D169" w14:textId="77777777" w:rsidR="00126828" w:rsidRDefault="00126828">
            <w:r>
              <w:t>постоянно в течение года</w:t>
            </w:r>
          </w:p>
        </w:tc>
        <w:tc>
          <w:tcPr>
            <w:tcW w:w="2693" w:type="dxa"/>
          </w:tcPr>
          <w:p w14:paraId="09C39918" w14:textId="77777777" w:rsidR="00126828" w:rsidRDefault="00126828">
            <w:r>
              <w:t>кладовщик</w:t>
            </w:r>
          </w:p>
        </w:tc>
        <w:tc>
          <w:tcPr>
            <w:tcW w:w="3827" w:type="dxa"/>
          </w:tcPr>
          <w:p w14:paraId="2FD4D488" w14:textId="77777777" w:rsidR="00126828" w:rsidRDefault="00126828">
            <w:r>
              <w:t>недопущение срывов в приготовлении пищи</w:t>
            </w:r>
          </w:p>
        </w:tc>
      </w:tr>
      <w:tr w:rsidR="00126828" w14:paraId="1A6206F6" w14:textId="77777777" w:rsidTr="008B6EFC">
        <w:tc>
          <w:tcPr>
            <w:tcW w:w="719" w:type="dxa"/>
          </w:tcPr>
          <w:p w14:paraId="400D5F9C" w14:textId="77777777" w:rsidR="00126828" w:rsidRDefault="00126828" w:rsidP="00986ACE">
            <w:pPr>
              <w:ind w:left="252"/>
            </w:pPr>
            <w:r>
              <w:t>26</w:t>
            </w:r>
          </w:p>
        </w:tc>
        <w:tc>
          <w:tcPr>
            <w:tcW w:w="5877" w:type="dxa"/>
          </w:tcPr>
          <w:p w14:paraId="5C19BF4F" w14:textId="77777777" w:rsidR="00126828" w:rsidRDefault="00126828">
            <w:r>
              <w:t>Контроль качества поступающих продуктов, наличие сопроводительных документов (сертификатов,</w:t>
            </w:r>
          </w:p>
          <w:p w14:paraId="62CD1928" w14:textId="77777777" w:rsidR="00126828" w:rsidRDefault="00126828">
            <w:r>
              <w:t xml:space="preserve"> свидетельств и пр.)</w:t>
            </w:r>
          </w:p>
        </w:tc>
        <w:tc>
          <w:tcPr>
            <w:tcW w:w="2694" w:type="dxa"/>
          </w:tcPr>
          <w:p w14:paraId="714AFD1A" w14:textId="77777777" w:rsidR="00126828" w:rsidRDefault="00126828">
            <w:r>
              <w:t>постоянно в течение года</w:t>
            </w:r>
          </w:p>
        </w:tc>
        <w:tc>
          <w:tcPr>
            <w:tcW w:w="2693" w:type="dxa"/>
          </w:tcPr>
          <w:p w14:paraId="64DCCC06" w14:textId="77777777" w:rsidR="00126828" w:rsidRDefault="00126828">
            <w:r>
              <w:t xml:space="preserve">заведующий </w:t>
            </w:r>
          </w:p>
          <w:p w14:paraId="058BEC82" w14:textId="77777777" w:rsidR="00126828" w:rsidRDefault="00126828">
            <w:r>
              <w:t xml:space="preserve">отделением, </w:t>
            </w:r>
          </w:p>
          <w:p w14:paraId="63FCE109" w14:textId="77777777" w:rsidR="00126828" w:rsidRDefault="00126828">
            <w:r>
              <w:t>кладовщик</w:t>
            </w:r>
          </w:p>
        </w:tc>
        <w:tc>
          <w:tcPr>
            <w:tcW w:w="3827" w:type="dxa"/>
          </w:tcPr>
          <w:p w14:paraId="7751FDBE" w14:textId="77777777" w:rsidR="00126828" w:rsidRDefault="00126828">
            <w:r>
              <w:t xml:space="preserve">своевременное выявление </w:t>
            </w:r>
          </w:p>
          <w:p w14:paraId="1F805C4F" w14:textId="77777777" w:rsidR="00126828" w:rsidRDefault="00126828">
            <w:r>
              <w:t>недоброкачественности продуктов</w:t>
            </w:r>
          </w:p>
        </w:tc>
      </w:tr>
      <w:tr w:rsidR="00126828" w14:paraId="382E509D" w14:textId="77777777" w:rsidTr="008B6EFC">
        <w:tc>
          <w:tcPr>
            <w:tcW w:w="719" w:type="dxa"/>
          </w:tcPr>
          <w:p w14:paraId="3DB1D10D" w14:textId="77777777" w:rsidR="00126828" w:rsidRDefault="00126828" w:rsidP="00986ACE">
            <w:pPr>
              <w:ind w:left="252"/>
            </w:pPr>
            <w:r>
              <w:lastRenderedPageBreak/>
              <w:t>27</w:t>
            </w:r>
          </w:p>
        </w:tc>
        <w:tc>
          <w:tcPr>
            <w:tcW w:w="5877" w:type="dxa"/>
          </w:tcPr>
          <w:p w14:paraId="69ADB6B6" w14:textId="77777777" w:rsidR="00126828" w:rsidRDefault="00126828">
            <w:r>
              <w:t>Строгое соблюдение составления ежедневного меню согласно утвержденного примерного десятидневного меню</w:t>
            </w:r>
          </w:p>
        </w:tc>
        <w:tc>
          <w:tcPr>
            <w:tcW w:w="2694" w:type="dxa"/>
          </w:tcPr>
          <w:p w14:paraId="48475FE6" w14:textId="77777777" w:rsidR="00126828" w:rsidRDefault="00126828">
            <w:r>
              <w:t>постоянно</w:t>
            </w:r>
          </w:p>
        </w:tc>
        <w:tc>
          <w:tcPr>
            <w:tcW w:w="2693" w:type="dxa"/>
          </w:tcPr>
          <w:p w14:paraId="7536D717" w14:textId="77777777" w:rsidR="00126828" w:rsidRDefault="00126828">
            <w:r>
              <w:t>медицинская сестра,</w:t>
            </w:r>
          </w:p>
          <w:p w14:paraId="53E673B5" w14:textId="77777777" w:rsidR="00126828" w:rsidRDefault="00126828">
            <w:r>
              <w:t>кладовщик</w:t>
            </w:r>
          </w:p>
        </w:tc>
        <w:tc>
          <w:tcPr>
            <w:tcW w:w="3827" w:type="dxa"/>
          </w:tcPr>
          <w:p w14:paraId="4AF1C563" w14:textId="77777777" w:rsidR="00126828" w:rsidRDefault="00126828">
            <w:r>
              <w:t>Соблюдение  норм питания</w:t>
            </w:r>
          </w:p>
        </w:tc>
      </w:tr>
      <w:tr w:rsidR="00126828" w14:paraId="021F1CF5" w14:textId="77777777" w:rsidTr="008B6EFC">
        <w:tc>
          <w:tcPr>
            <w:tcW w:w="719" w:type="dxa"/>
          </w:tcPr>
          <w:p w14:paraId="63D77538" w14:textId="77777777" w:rsidR="00126828" w:rsidRDefault="00126828" w:rsidP="00986ACE">
            <w:pPr>
              <w:ind w:left="252"/>
            </w:pPr>
            <w:r>
              <w:t>28</w:t>
            </w:r>
          </w:p>
        </w:tc>
        <w:tc>
          <w:tcPr>
            <w:tcW w:w="5877" w:type="dxa"/>
          </w:tcPr>
          <w:p w14:paraId="5BB8CB8B" w14:textId="77777777" w:rsidR="00126828" w:rsidRDefault="00126828">
            <w:r>
              <w:t>Контроль полноценности закладки при приготовлении блюд (согласно меню закладки), бракераж готовых блюд</w:t>
            </w:r>
          </w:p>
        </w:tc>
        <w:tc>
          <w:tcPr>
            <w:tcW w:w="2694" w:type="dxa"/>
          </w:tcPr>
          <w:p w14:paraId="5B658A68" w14:textId="77777777" w:rsidR="00126828" w:rsidRDefault="00126828">
            <w:r>
              <w:t>ежедневно</w:t>
            </w:r>
          </w:p>
        </w:tc>
        <w:tc>
          <w:tcPr>
            <w:tcW w:w="2693" w:type="dxa"/>
          </w:tcPr>
          <w:p w14:paraId="617B9BBC" w14:textId="77777777" w:rsidR="00126828" w:rsidRDefault="00126828">
            <w:r>
              <w:t>медицинская сестра</w:t>
            </w:r>
          </w:p>
        </w:tc>
        <w:tc>
          <w:tcPr>
            <w:tcW w:w="3827" w:type="dxa"/>
          </w:tcPr>
          <w:p w14:paraId="5E1260F9" w14:textId="77777777" w:rsidR="00126828" w:rsidRDefault="00126828">
            <w:r>
              <w:t>Соблюдения норм питания</w:t>
            </w:r>
          </w:p>
        </w:tc>
      </w:tr>
      <w:tr w:rsidR="00126828" w14:paraId="0A106111" w14:textId="77777777" w:rsidTr="008B6EFC">
        <w:tc>
          <w:tcPr>
            <w:tcW w:w="719" w:type="dxa"/>
          </w:tcPr>
          <w:p w14:paraId="7EA69713" w14:textId="77777777" w:rsidR="00126828" w:rsidRDefault="00126828" w:rsidP="00986ACE">
            <w:pPr>
              <w:ind w:left="252"/>
            </w:pPr>
            <w:r>
              <w:t>29</w:t>
            </w:r>
          </w:p>
        </w:tc>
        <w:tc>
          <w:tcPr>
            <w:tcW w:w="5877" w:type="dxa"/>
          </w:tcPr>
          <w:p w14:paraId="57FEBD52" w14:textId="77777777" w:rsidR="00126828" w:rsidRDefault="00126828">
            <w:r>
              <w:t>Контроль правил хранения пищевых продуктов</w:t>
            </w:r>
          </w:p>
        </w:tc>
        <w:tc>
          <w:tcPr>
            <w:tcW w:w="2694" w:type="dxa"/>
          </w:tcPr>
          <w:p w14:paraId="62B1E8A6" w14:textId="77777777" w:rsidR="00126828" w:rsidRDefault="00126828">
            <w:r>
              <w:t>постоянно в течение года</w:t>
            </w:r>
          </w:p>
        </w:tc>
        <w:tc>
          <w:tcPr>
            <w:tcW w:w="2693" w:type="dxa"/>
          </w:tcPr>
          <w:p w14:paraId="5E371DCA" w14:textId="77777777" w:rsidR="00126828" w:rsidRDefault="00126828">
            <w:r>
              <w:t xml:space="preserve">заведующий </w:t>
            </w:r>
          </w:p>
          <w:p w14:paraId="037EC765" w14:textId="77777777" w:rsidR="00126828" w:rsidRDefault="00126828">
            <w:r>
              <w:t xml:space="preserve">отделением, </w:t>
            </w:r>
          </w:p>
          <w:p w14:paraId="31B42E95" w14:textId="77777777" w:rsidR="00126828" w:rsidRDefault="00126828">
            <w:r>
              <w:t>медицинская сестра</w:t>
            </w:r>
          </w:p>
        </w:tc>
        <w:tc>
          <w:tcPr>
            <w:tcW w:w="3827" w:type="dxa"/>
          </w:tcPr>
          <w:p w14:paraId="686BC924" w14:textId="77777777" w:rsidR="00126828" w:rsidRDefault="00126828">
            <w:r>
              <w:t>своевременное выявление недоброкачественных продуктов</w:t>
            </w:r>
          </w:p>
        </w:tc>
      </w:tr>
      <w:tr w:rsidR="00126828" w14:paraId="00B93C6A" w14:textId="77777777" w:rsidTr="008B6EFC">
        <w:tc>
          <w:tcPr>
            <w:tcW w:w="719" w:type="dxa"/>
          </w:tcPr>
          <w:p w14:paraId="31688DBD" w14:textId="77777777" w:rsidR="00126828" w:rsidRDefault="00126828" w:rsidP="00986ACE">
            <w:pPr>
              <w:jc w:val="right"/>
            </w:pPr>
            <w:r>
              <w:t>30</w:t>
            </w:r>
          </w:p>
        </w:tc>
        <w:tc>
          <w:tcPr>
            <w:tcW w:w="5877" w:type="dxa"/>
          </w:tcPr>
          <w:p w14:paraId="131246DB" w14:textId="77777777" w:rsidR="00126828" w:rsidRDefault="00126828">
            <w:r>
              <w:t>Контроль ведения документации пищеблока, журналов регистрации работы инвентаря и оборудования</w:t>
            </w:r>
          </w:p>
        </w:tc>
        <w:tc>
          <w:tcPr>
            <w:tcW w:w="2694" w:type="dxa"/>
          </w:tcPr>
          <w:p w14:paraId="3F350611" w14:textId="77777777" w:rsidR="00126828" w:rsidRDefault="00126828">
            <w:r>
              <w:t>ежедневно</w:t>
            </w:r>
          </w:p>
        </w:tc>
        <w:tc>
          <w:tcPr>
            <w:tcW w:w="2693" w:type="dxa"/>
          </w:tcPr>
          <w:p w14:paraId="70369117" w14:textId="77777777" w:rsidR="00126828" w:rsidRDefault="00126828">
            <w:r>
              <w:t>повар,</w:t>
            </w:r>
          </w:p>
          <w:p w14:paraId="7869142A" w14:textId="77777777" w:rsidR="00126828" w:rsidRDefault="00126828">
            <w:r>
              <w:t>медицинская сестра,</w:t>
            </w:r>
          </w:p>
          <w:p w14:paraId="7237965A" w14:textId="77777777" w:rsidR="00126828" w:rsidRDefault="00126828">
            <w:r>
              <w:t>кладовщик</w:t>
            </w:r>
          </w:p>
        </w:tc>
        <w:tc>
          <w:tcPr>
            <w:tcW w:w="3827" w:type="dxa"/>
          </w:tcPr>
          <w:p w14:paraId="598FE7B7" w14:textId="77777777" w:rsidR="00126828" w:rsidRDefault="00126828">
            <w:r>
              <w:t>достоверность использования оборудования</w:t>
            </w:r>
          </w:p>
        </w:tc>
      </w:tr>
      <w:tr w:rsidR="00126828" w14:paraId="47890813" w14:textId="77777777" w:rsidTr="008B6EFC">
        <w:tc>
          <w:tcPr>
            <w:tcW w:w="15810" w:type="dxa"/>
            <w:gridSpan w:val="5"/>
          </w:tcPr>
          <w:p w14:paraId="5D4F5552" w14:textId="77777777" w:rsidR="00126828" w:rsidRPr="004F6D62" w:rsidRDefault="00126828">
            <w:pPr>
              <w:ind w:left="224"/>
              <w:jc w:val="center"/>
              <w:rPr>
                <w:b/>
              </w:rPr>
            </w:pPr>
            <w:r w:rsidRPr="004F6D62">
              <w:rPr>
                <w:b/>
              </w:rPr>
              <w:t>Культурно – массовая работа</w:t>
            </w:r>
          </w:p>
        </w:tc>
      </w:tr>
      <w:tr w:rsidR="00126828" w14:paraId="7ECC2B04" w14:textId="77777777" w:rsidTr="008B6EFC">
        <w:tc>
          <w:tcPr>
            <w:tcW w:w="719" w:type="dxa"/>
          </w:tcPr>
          <w:p w14:paraId="6F07ABAC" w14:textId="77777777" w:rsidR="00126828" w:rsidRDefault="00126828" w:rsidP="00986ACE">
            <w:pPr>
              <w:jc w:val="right"/>
            </w:pPr>
            <w:r>
              <w:t>31</w:t>
            </w:r>
          </w:p>
        </w:tc>
        <w:tc>
          <w:tcPr>
            <w:tcW w:w="5877" w:type="dxa"/>
          </w:tcPr>
          <w:p w14:paraId="1451DF78" w14:textId="77777777" w:rsidR="00126828" w:rsidRDefault="00126828" w:rsidP="008B6EFC">
            <w:pPr>
              <w:spacing w:line="240" w:lineRule="atLeast"/>
              <w:jc w:val="both"/>
            </w:pPr>
            <w:r w:rsidRPr="008B6EFC">
              <w:t>Проведение культурно – развлекательных мероприятий с проживающими:</w:t>
            </w:r>
          </w:p>
          <w:p w14:paraId="23F6CD58" w14:textId="4F8F9680" w:rsidR="002078F1" w:rsidRDefault="006925CA" w:rsidP="008B6EFC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24004">
              <w:rPr>
                <w:color w:val="000000"/>
              </w:rPr>
              <w:t>Комплексный ц</w:t>
            </w:r>
            <w:r>
              <w:rPr>
                <w:color w:val="000000"/>
              </w:rPr>
              <w:t>икл</w:t>
            </w:r>
            <w:r w:rsidR="00993D2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024004">
              <w:rPr>
                <w:color w:val="000000"/>
              </w:rPr>
              <w:t xml:space="preserve">посвящённый </w:t>
            </w:r>
            <w:r w:rsidR="00993D24">
              <w:rPr>
                <w:color w:val="000000"/>
              </w:rPr>
              <w:t>году защитника Отечества</w:t>
            </w:r>
            <w:r w:rsidR="002078F1">
              <w:rPr>
                <w:color w:val="000000"/>
              </w:rPr>
              <w:t xml:space="preserve">: </w:t>
            </w:r>
          </w:p>
          <w:p w14:paraId="4E307F23" w14:textId="77777777" w:rsidR="00126828" w:rsidRPr="008B6EFC" w:rsidRDefault="00126828" w:rsidP="008B6EFC">
            <w:pPr>
              <w:spacing w:line="240" w:lineRule="atLeast"/>
              <w:jc w:val="both"/>
            </w:pPr>
            <w:r>
              <w:t>-</w:t>
            </w:r>
            <w:r w:rsidRPr="008B6EFC">
              <w:t xml:space="preserve"> </w:t>
            </w:r>
            <w:r>
              <w:t xml:space="preserve">Организация прогулок и мероприятий на свежем воздухе </w:t>
            </w:r>
            <w:r w:rsidRPr="008B6EFC">
              <w:t>«У природы нет плохой погоды»</w:t>
            </w:r>
          </w:p>
          <w:p w14:paraId="358A3736" w14:textId="77777777" w:rsidR="00126828" w:rsidRDefault="00126828" w:rsidP="005F1B24">
            <w:pPr>
              <w:spacing w:line="240" w:lineRule="atLeast"/>
              <w:jc w:val="both"/>
            </w:pPr>
            <w:r>
              <w:t>- Вирт</w:t>
            </w:r>
            <w:r w:rsidR="006925CA">
              <w:t>уальный туризм «Путешествие по России</w:t>
            </w:r>
            <w:r>
              <w:t>»</w:t>
            </w:r>
          </w:p>
          <w:p w14:paraId="1274CFC3" w14:textId="77777777" w:rsidR="00042D50" w:rsidRDefault="00042D50" w:rsidP="005F1B24">
            <w:pPr>
              <w:spacing w:line="240" w:lineRule="atLeast"/>
              <w:jc w:val="both"/>
            </w:pPr>
            <w:r>
              <w:t>- Социальный туризм «Путешествуйте на здоровье»</w:t>
            </w:r>
          </w:p>
          <w:p w14:paraId="265327B6" w14:textId="77777777" w:rsidR="00126828" w:rsidRDefault="00126828" w:rsidP="005F1B24">
            <w:pPr>
              <w:spacing w:line="240" w:lineRule="atLeast"/>
              <w:jc w:val="both"/>
            </w:pPr>
            <w:r>
              <w:t>- Организация спортивных мероприятий «В здоровом теле, здоровый дух»</w:t>
            </w:r>
          </w:p>
          <w:p w14:paraId="5F27299D" w14:textId="77777777" w:rsidR="00126828" w:rsidRDefault="00126828" w:rsidP="005F1B24">
            <w:pPr>
              <w:spacing w:line="240" w:lineRule="atLeast"/>
              <w:jc w:val="both"/>
            </w:pPr>
            <w:r>
              <w:t>- Посещение культурно – массовых мероприятий «Вокруг тебя мир»</w:t>
            </w:r>
          </w:p>
          <w:p w14:paraId="7C744439" w14:textId="77777777" w:rsidR="00126828" w:rsidRDefault="00126828" w:rsidP="005F1B24">
            <w:pPr>
              <w:spacing w:line="240" w:lineRule="atLeast"/>
              <w:jc w:val="both"/>
            </w:pPr>
            <w:r>
              <w:t>-Мастер-классы по рукоделию «Наши руки не для скуки»</w:t>
            </w:r>
          </w:p>
          <w:p w14:paraId="136A36E5" w14:textId="77777777" w:rsidR="00126828" w:rsidRDefault="00126828" w:rsidP="005F1B24">
            <w:pPr>
              <w:spacing w:line="240" w:lineRule="atLeast"/>
              <w:jc w:val="both"/>
            </w:pPr>
            <w:r>
              <w:t>- Л</w:t>
            </w:r>
            <w:r w:rsidR="008A2386">
              <w:t>итературный час, посвященный памятным датам</w:t>
            </w:r>
          </w:p>
          <w:p w14:paraId="6CC8B027" w14:textId="77777777" w:rsidR="00126828" w:rsidRDefault="00126828" w:rsidP="005F1B24">
            <w:pPr>
              <w:spacing w:line="240" w:lineRule="atLeast"/>
              <w:jc w:val="both"/>
            </w:pPr>
            <w:r>
              <w:t>- Православные встречи «Уголки нашей веры»</w:t>
            </w:r>
          </w:p>
          <w:p w14:paraId="6A1AB483" w14:textId="77777777" w:rsidR="00126828" w:rsidRDefault="00126828" w:rsidP="005F1B24">
            <w:pPr>
              <w:spacing w:line="240" w:lineRule="atLeast"/>
              <w:jc w:val="both"/>
            </w:pPr>
            <w:r>
              <w:t>- Познавательно-развлекательные встречи</w:t>
            </w:r>
            <w:r w:rsidR="006925CA">
              <w:t xml:space="preserve"> </w:t>
            </w:r>
          </w:p>
          <w:p w14:paraId="1D8BF89B" w14:textId="77777777" w:rsidR="00126828" w:rsidRPr="008B6EFC" w:rsidRDefault="00126828" w:rsidP="005F1B24">
            <w:pPr>
              <w:spacing w:line="240" w:lineRule="atLeast"/>
              <w:jc w:val="both"/>
            </w:pPr>
            <w:r>
              <w:t xml:space="preserve">- Проведение тематических вечеров </w:t>
            </w:r>
          </w:p>
        </w:tc>
        <w:tc>
          <w:tcPr>
            <w:tcW w:w="2694" w:type="dxa"/>
          </w:tcPr>
          <w:p w14:paraId="1DCD252F" w14:textId="77777777" w:rsidR="00126828" w:rsidRPr="008B6EFC" w:rsidRDefault="00126828">
            <w:pPr>
              <w:jc w:val="both"/>
            </w:pPr>
            <w:r w:rsidRPr="008B6EFC">
              <w:t xml:space="preserve">  </w:t>
            </w:r>
          </w:p>
          <w:p w14:paraId="62182B81" w14:textId="77777777" w:rsidR="00126828" w:rsidRPr="008B6EFC" w:rsidRDefault="00126828">
            <w:pPr>
              <w:jc w:val="both"/>
            </w:pPr>
            <w:r w:rsidRPr="008B6EFC">
              <w:t>в течение года</w:t>
            </w:r>
          </w:p>
          <w:p w14:paraId="5449CCE1" w14:textId="77777777" w:rsidR="00126828" w:rsidRPr="008B6EFC" w:rsidRDefault="00126828">
            <w:pPr>
              <w:jc w:val="both"/>
            </w:pPr>
          </w:p>
        </w:tc>
        <w:tc>
          <w:tcPr>
            <w:tcW w:w="2693" w:type="dxa"/>
          </w:tcPr>
          <w:p w14:paraId="2E45A57D" w14:textId="77777777" w:rsidR="00126828" w:rsidRPr="008B6EFC" w:rsidRDefault="00126828">
            <w:pPr>
              <w:jc w:val="both"/>
            </w:pPr>
          </w:p>
          <w:p w14:paraId="40EA6668" w14:textId="77777777" w:rsidR="00126828" w:rsidRPr="008B6EFC" w:rsidRDefault="00126828">
            <w:pPr>
              <w:jc w:val="both"/>
            </w:pPr>
            <w:r w:rsidRPr="008B6EFC">
              <w:t>культорганизатор,</w:t>
            </w:r>
          </w:p>
          <w:p w14:paraId="7B676DE2" w14:textId="77777777" w:rsidR="00126828" w:rsidRPr="008B6EFC" w:rsidRDefault="00126828">
            <w:pPr>
              <w:jc w:val="both"/>
            </w:pPr>
          </w:p>
          <w:p w14:paraId="49EF6997" w14:textId="77777777" w:rsidR="00126828" w:rsidRPr="008B6EFC" w:rsidRDefault="00126828">
            <w:pPr>
              <w:jc w:val="both"/>
            </w:pPr>
            <w:r w:rsidRPr="008B6EFC">
              <w:t xml:space="preserve"> </w:t>
            </w:r>
          </w:p>
        </w:tc>
        <w:tc>
          <w:tcPr>
            <w:tcW w:w="3827" w:type="dxa"/>
          </w:tcPr>
          <w:p w14:paraId="00B2B4AE" w14:textId="77777777" w:rsidR="00126828" w:rsidRPr="008B6EFC" w:rsidRDefault="00126828">
            <w:pPr>
              <w:jc w:val="both"/>
            </w:pPr>
          </w:p>
          <w:p w14:paraId="62CA1D1F" w14:textId="77777777" w:rsidR="00126828" w:rsidRPr="008B6EFC" w:rsidRDefault="00126828">
            <w:r w:rsidRPr="008B6EFC">
              <w:t>Способствовать продлению активного долголетия, улучшению социального самочувствия посредством организации досуга и отдыха, удовлетворения существующих потребностей.</w:t>
            </w:r>
          </w:p>
        </w:tc>
      </w:tr>
      <w:tr w:rsidR="00126828" w14:paraId="6F23959C" w14:textId="77777777" w:rsidTr="008B6EFC">
        <w:tc>
          <w:tcPr>
            <w:tcW w:w="719" w:type="dxa"/>
          </w:tcPr>
          <w:p w14:paraId="799B2E50" w14:textId="77777777" w:rsidR="00126828" w:rsidRDefault="00126828" w:rsidP="00986ACE">
            <w:pPr>
              <w:jc w:val="right"/>
            </w:pPr>
            <w:r>
              <w:t>32</w:t>
            </w:r>
          </w:p>
        </w:tc>
        <w:tc>
          <w:tcPr>
            <w:tcW w:w="5877" w:type="dxa"/>
          </w:tcPr>
          <w:p w14:paraId="514CA8A0" w14:textId="6A2F1B31" w:rsidR="00126828" w:rsidRPr="008B6EFC" w:rsidRDefault="00126828">
            <w:pPr>
              <w:jc w:val="both"/>
            </w:pPr>
            <w:r w:rsidRPr="008B6EFC">
              <w:t>-Организация отдыха и досуга граждан, проживающих в отделении</w:t>
            </w:r>
          </w:p>
          <w:p w14:paraId="04EDDBD1" w14:textId="77722962" w:rsidR="00126828" w:rsidRPr="00ED5A67" w:rsidRDefault="00126828">
            <w:pPr>
              <w:jc w:val="both"/>
            </w:pPr>
            <w:r w:rsidRPr="008B6EFC">
              <w:t>-Формирование позитивных интересов (в том числе в сфере досуга).</w:t>
            </w:r>
          </w:p>
        </w:tc>
        <w:tc>
          <w:tcPr>
            <w:tcW w:w="2694" w:type="dxa"/>
          </w:tcPr>
          <w:p w14:paraId="3416A4A9" w14:textId="77777777" w:rsidR="00126828" w:rsidRPr="008B6EFC" w:rsidRDefault="00126828">
            <w:pPr>
              <w:jc w:val="both"/>
            </w:pPr>
            <w:r w:rsidRPr="008B6EFC">
              <w:t xml:space="preserve">  в течение года </w:t>
            </w:r>
          </w:p>
        </w:tc>
        <w:tc>
          <w:tcPr>
            <w:tcW w:w="2693" w:type="dxa"/>
          </w:tcPr>
          <w:p w14:paraId="63B7C906" w14:textId="77777777" w:rsidR="00126828" w:rsidRPr="008B6EFC" w:rsidRDefault="00126828">
            <w:pPr>
              <w:jc w:val="both"/>
            </w:pPr>
            <w:r w:rsidRPr="008B6EFC">
              <w:t>культорганизатор</w:t>
            </w:r>
          </w:p>
        </w:tc>
        <w:tc>
          <w:tcPr>
            <w:tcW w:w="3827" w:type="dxa"/>
          </w:tcPr>
          <w:p w14:paraId="1CA7DF05" w14:textId="77777777" w:rsidR="00126828" w:rsidRPr="008B6EFC" w:rsidRDefault="00126828">
            <w:pPr>
              <w:jc w:val="both"/>
            </w:pPr>
            <w:r w:rsidRPr="008B6EFC">
              <w:t xml:space="preserve">Способствовать продлению активного долголетия, улучшению социального самочувствия посредством организации досуга и отдыха. </w:t>
            </w:r>
          </w:p>
        </w:tc>
      </w:tr>
      <w:tr w:rsidR="00126828" w14:paraId="28EDE5EC" w14:textId="77777777" w:rsidTr="008B6EFC">
        <w:tc>
          <w:tcPr>
            <w:tcW w:w="719" w:type="dxa"/>
          </w:tcPr>
          <w:p w14:paraId="432F76DC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0EEFB310" w14:textId="77777777" w:rsidR="00024004" w:rsidRDefault="00126828">
            <w:pPr>
              <w:jc w:val="both"/>
            </w:pPr>
            <w:r w:rsidRPr="008B6EFC">
              <w:t>Широкое применение инновационных технологий в работе с проживающими:</w:t>
            </w:r>
          </w:p>
          <w:p w14:paraId="1CB517D3" w14:textId="77777777" w:rsidR="00024004" w:rsidRDefault="000240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Спортотерапия</w:t>
            </w:r>
          </w:p>
          <w:p w14:paraId="6A5FB72B" w14:textId="77777777" w:rsidR="00024004" w:rsidRDefault="000240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-Теосоциореабилитация</w:t>
            </w:r>
          </w:p>
          <w:p w14:paraId="7502CB54" w14:textId="77777777" w:rsidR="00126828" w:rsidRPr="008B6EFC" w:rsidRDefault="00126828">
            <w:pPr>
              <w:jc w:val="both"/>
            </w:pPr>
            <w:r w:rsidRPr="008B6EFC">
              <w:t>-Виртуальный туризм</w:t>
            </w:r>
          </w:p>
          <w:p w14:paraId="073F4623" w14:textId="77777777" w:rsidR="00126828" w:rsidRPr="008B6EFC" w:rsidRDefault="00126828">
            <w:pPr>
              <w:jc w:val="both"/>
            </w:pPr>
            <w:r w:rsidRPr="008B6EFC">
              <w:lastRenderedPageBreak/>
              <w:t>-Театрализованная деятельность</w:t>
            </w:r>
          </w:p>
          <w:p w14:paraId="2172607E" w14:textId="77777777" w:rsidR="00126828" w:rsidRPr="008B6EFC" w:rsidRDefault="00126828">
            <w:pPr>
              <w:jc w:val="both"/>
            </w:pPr>
            <w:r w:rsidRPr="008B6EFC">
              <w:t>-Видео-терапия</w:t>
            </w:r>
          </w:p>
          <w:p w14:paraId="3BEC88F5" w14:textId="77777777" w:rsidR="00126828" w:rsidRPr="008B6EFC" w:rsidRDefault="00126828">
            <w:pPr>
              <w:jc w:val="both"/>
            </w:pPr>
            <w:r w:rsidRPr="008B6EFC">
              <w:t>-Арт-терапия</w:t>
            </w:r>
          </w:p>
          <w:p w14:paraId="7C4EE7E8" w14:textId="77777777" w:rsidR="00126828" w:rsidRPr="008B6EFC" w:rsidRDefault="00126828">
            <w:pPr>
              <w:jc w:val="both"/>
            </w:pPr>
            <w:r w:rsidRPr="008B6EFC">
              <w:t>-Ландшафтотерапия</w:t>
            </w:r>
          </w:p>
          <w:p w14:paraId="7A23A55D" w14:textId="77777777" w:rsidR="00126828" w:rsidRPr="008B6EFC" w:rsidRDefault="00126828">
            <w:pPr>
              <w:jc w:val="both"/>
            </w:pPr>
            <w:r w:rsidRPr="008B6EFC">
              <w:t>-Музыкотерапия</w:t>
            </w:r>
          </w:p>
          <w:p w14:paraId="448BEB2E" w14:textId="77777777" w:rsidR="00126828" w:rsidRPr="008B6EFC" w:rsidRDefault="00126828">
            <w:pPr>
              <w:jc w:val="both"/>
            </w:pPr>
            <w:r w:rsidRPr="008B6EFC">
              <w:t xml:space="preserve">-Игротерапия </w:t>
            </w:r>
          </w:p>
          <w:p w14:paraId="46CA0A12" w14:textId="77777777" w:rsidR="00126828" w:rsidRPr="008B6EFC" w:rsidRDefault="00126828">
            <w:pPr>
              <w:jc w:val="both"/>
            </w:pPr>
            <w:r w:rsidRPr="008B6EFC">
              <w:t>-Трудотерапия</w:t>
            </w:r>
          </w:p>
          <w:p w14:paraId="4FF11D85" w14:textId="77777777" w:rsidR="00126828" w:rsidRPr="008B6EFC" w:rsidRDefault="00126828">
            <w:pPr>
              <w:jc w:val="both"/>
            </w:pPr>
            <w:r w:rsidRPr="008B6EFC">
              <w:t>-Библиоте</w:t>
            </w:r>
            <w:r w:rsidR="00EB38EB">
              <w:t xml:space="preserve">рапия </w:t>
            </w:r>
          </w:p>
          <w:p w14:paraId="70064E01" w14:textId="77777777" w:rsidR="00126828" w:rsidRPr="008B6EFC" w:rsidRDefault="00126828">
            <w:pPr>
              <w:jc w:val="both"/>
            </w:pPr>
            <w:r w:rsidRPr="008B6EFC">
              <w:t>-Фильмотерапия</w:t>
            </w:r>
          </w:p>
          <w:p w14:paraId="3CEB82A3" w14:textId="77777777" w:rsidR="00126828" w:rsidRPr="008B6EFC" w:rsidRDefault="00126828">
            <w:pPr>
              <w:jc w:val="both"/>
            </w:pPr>
            <w:r w:rsidRPr="008B6EFC">
              <w:t>-Фототерапия</w:t>
            </w:r>
          </w:p>
          <w:p w14:paraId="31FF6DE0" w14:textId="77777777" w:rsidR="00126828" w:rsidRPr="008B6EFC" w:rsidRDefault="00126828">
            <w:pPr>
              <w:jc w:val="both"/>
            </w:pPr>
            <w:r w:rsidRPr="008B6EFC">
              <w:t>-Связь поколений</w:t>
            </w:r>
          </w:p>
          <w:p w14:paraId="2F26E8DE" w14:textId="77777777" w:rsidR="00126828" w:rsidRPr="008B6EFC" w:rsidRDefault="00126828">
            <w:pPr>
              <w:jc w:val="both"/>
            </w:pPr>
            <w:r>
              <w:t>-Ретротерапия</w:t>
            </w:r>
          </w:p>
        </w:tc>
        <w:tc>
          <w:tcPr>
            <w:tcW w:w="2694" w:type="dxa"/>
          </w:tcPr>
          <w:p w14:paraId="02C052DC" w14:textId="77777777" w:rsidR="00126828" w:rsidRPr="008B6EFC" w:rsidRDefault="00126828">
            <w:pPr>
              <w:jc w:val="both"/>
            </w:pPr>
            <w:r w:rsidRPr="008B6EFC">
              <w:lastRenderedPageBreak/>
              <w:t xml:space="preserve">в течение года </w:t>
            </w:r>
          </w:p>
        </w:tc>
        <w:tc>
          <w:tcPr>
            <w:tcW w:w="2693" w:type="dxa"/>
          </w:tcPr>
          <w:p w14:paraId="27377CF8" w14:textId="77777777" w:rsidR="00126828" w:rsidRPr="008B6EFC" w:rsidRDefault="00126828">
            <w:pPr>
              <w:jc w:val="both"/>
            </w:pPr>
            <w:r w:rsidRPr="008B6EFC">
              <w:t>культорганизатор</w:t>
            </w:r>
          </w:p>
        </w:tc>
        <w:tc>
          <w:tcPr>
            <w:tcW w:w="3827" w:type="dxa"/>
          </w:tcPr>
          <w:p w14:paraId="16C1EEAB" w14:textId="77777777" w:rsidR="00126828" w:rsidRPr="008B6EFC" w:rsidRDefault="00126828">
            <w:pPr>
              <w:jc w:val="both"/>
            </w:pPr>
            <w:r w:rsidRPr="008B6EFC">
              <w:t xml:space="preserve">Культурное обогащение личности, повышение социальной активности, расширение круга общения, укрепление здоровья, сохранение хорошей физической </w:t>
            </w:r>
            <w:r w:rsidRPr="008B6EFC">
              <w:lastRenderedPageBreak/>
              <w:t xml:space="preserve">формы, повышение жизненного тонуса. </w:t>
            </w:r>
          </w:p>
        </w:tc>
      </w:tr>
      <w:tr w:rsidR="00126828" w14:paraId="394D42E4" w14:textId="77777777" w:rsidTr="008B6EFC">
        <w:tc>
          <w:tcPr>
            <w:tcW w:w="719" w:type="dxa"/>
          </w:tcPr>
          <w:p w14:paraId="499A535E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407D25AC" w14:textId="77777777" w:rsidR="00126828" w:rsidRPr="008B6EFC" w:rsidRDefault="00126828">
            <w:pPr>
              <w:jc w:val="both"/>
            </w:pPr>
            <w:r w:rsidRPr="008B6EFC">
              <w:t>Своевременно проводить работы по поддержанию заложенного фруктового сада и теплицы</w:t>
            </w:r>
          </w:p>
        </w:tc>
        <w:tc>
          <w:tcPr>
            <w:tcW w:w="2694" w:type="dxa"/>
          </w:tcPr>
          <w:p w14:paraId="1C1B203D" w14:textId="77777777" w:rsidR="00126828" w:rsidRPr="008B6EFC" w:rsidRDefault="00126828">
            <w:pPr>
              <w:jc w:val="both"/>
            </w:pPr>
            <w:r w:rsidRPr="008B6EFC">
              <w:t>Постоянно</w:t>
            </w:r>
          </w:p>
        </w:tc>
        <w:tc>
          <w:tcPr>
            <w:tcW w:w="2693" w:type="dxa"/>
          </w:tcPr>
          <w:p w14:paraId="57B07516" w14:textId="4E76FA79" w:rsidR="00126828" w:rsidRPr="008B6EFC" w:rsidRDefault="00126828">
            <w:pPr>
              <w:jc w:val="both"/>
            </w:pPr>
            <w:r w:rsidRPr="008B6EFC">
              <w:t>куль</w:t>
            </w:r>
            <w:r w:rsidR="00B41924">
              <w:rPr>
                <w:lang w:val="en-GB"/>
              </w:rPr>
              <w:t>n</w:t>
            </w:r>
            <w:r w:rsidRPr="008B6EFC">
              <w:t xml:space="preserve">организатор, </w:t>
            </w:r>
          </w:p>
          <w:p w14:paraId="2788BE49" w14:textId="77777777" w:rsidR="00126828" w:rsidRPr="008B6EFC" w:rsidRDefault="00126828">
            <w:pPr>
              <w:jc w:val="both"/>
            </w:pPr>
            <w:r w:rsidRPr="008B6EFC">
              <w:t>проживающие</w:t>
            </w:r>
          </w:p>
        </w:tc>
        <w:tc>
          <w:tcPr>
            <w:tcW w:w="3827" w:type="dxa"/>
          </w:tcPr>
          <w:p w14:paraId="43F8C292" w14:textId="77777777" w:rsidR="00126828" w:rsidRPr="008B6EFC" w:rsidRDefault="00126828">
            <w:pPr>
              <w:jc w:val="both"/>
            </w:pPr>
            <w:r w:rsidRPr="008B6EFC">
              <w:t>Улучшение психоэмоционального состояния проживающих</w:t>
            </w:r>
          </w:p>
        </w:tc>
      </w:tr>
      <w:tr w:rsidR="00126828" w14:paraId="2E8D235B" w14:textId="77777777" w:rsidTr="008B6EFC">
        <w:tc>
          <w:tcPr>
            <w:tcW w:w="719" w:type="dxa"/>
          </w:tcPr>
          <w:p w14:paraId="640BF539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5030A1E9" w14:textId="3466DF43" w:rsidR="00126828" w:rsidRPr="008B6EFC" w:rsidRDefault="00126828" w:rsidP="00B41924">
            <w:pPr>
              <w:jc w:val="both"/>
            </w:pPr>
            <w:r w:rsidRPr="008B6EFC">
              <w:t xml:space="preserve">Оформление и обновление тематических фото стендов </w:t>
            </w:r>
          </w:p>
        </w:tc>
        <w:tc>
          <w:tcPr>
            <w:tcW w:w="2694" w:type="dxa"/>
          </w:tcPr>
          <w:p w14:paraId="74C05363" w14:textId="77777777" w:rsidR="00126828" w:rsidRPr="008B6EFC" w:rsidRDefault="00126828">
            <w:pPr>
              <w:jc w:val="both"/>
            </w:pPr>
            <w:r w:rsidRPr="008B6EFC">
              <w:t xml:space="preserve">в течение года </w:t>
            </w:r>
          </w:p>
        </w:tc>
        <w:tc>
          <w:tcPr>
            <w:tcW w:w="2693" w:type="dxa"/>
          </w:tcPr>
          <w:p w14:paraId="114C04D0" w14:textId="77777777" w:rsidR="00126828" w:rsidRPr="008B6EFC" w:rsidRDefault="00126828">
            <w:pPr>
              <w:jc w:val="both"/>
            </w:pPr>
            <w:r w:rsidRPr="008B6EFC">
              <w:t>культорганизатор</w:t>
            </w:r>
          </w:p>
        </w:tc>
        <w:tc>
          <w:tcPr>
            <w:tcW w:w="3827" w:type="dxa"/>
          </w:tcPr>
          <w:p w14:paraId="2C615F2E" w14:textId="77777777" w:rsidR="00126828" w:rsidRPr="008B6EFC" w:rsidRDefault="00126828">
            <w:pPr>
              <w:jc w:val="both"/>
            </w:pPr>
            <w:r w:rsidRPr="008B6EFC">
              <w:t>Своевременная смена устаревшей информации</w:t>
            </w:r>
          </w:p>
        </w:tc>
      </w:tr>
      <w:tr w:rsidR="00013203" w14:paraId="2C10212D" w14:textId="77777777" w:rsidTr="008B6EFC">
        <w:tc>
          <w:tcPr>
            <w:tcW w:w="719" w:type="dxa"/>
          </w:tcPr>
          <w:p w14:paraId="77922402" w14:textId="77777777" w:rsidR="00013203" w:rsidRDefault="00013203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3C7C6BA5" w14:textId="77777777" w:rsidR="00013203" w:rsidRPr="008B6EFC" w:rsidRDefault="008A2386">
            <w:pPr>
              <w:jc w:val="both"/>
            </w:pPr>
            <w:r>
              <w:t xml:space="preserve">Проведение сезонных субботников по очистке территории от мусора </w:t>
            </w:r>
          </w:p>
        </w:tc>
        <w:tc>
          <w:tcPr>
            <w:tcW w:w="2694" w:type="dxa"/>
          </w:tcPr>
          <w:p w14:paraId="0C3A69CB" w14:textId="77777777" w:rsidR="00013203" w:rsidRPr="008B6EFC" w:rsidRDefault="00013203">
            <w:pPr>
              <w:jc w:val="both"/>
            </w:pPr>
            <w:r>
              <w:t>В течении года</w:t>
            </w:r>
          </w:p>
        </w:tc>
        <w:tc>
          <w:tcPr>
            <w:tcW w:w="2693" w:type="dxa"/>
          </w:tcPr>
          <w:p w14:paraId="37F943D9" w14:textId="77777777" w:rsidR="00013203" w:rsidRPr="008B6EFC" w:rsidRDefault="00013203">
            <w:pPr>
              <w:jc w:val="both"/>
            </w:pPr>
            <w:r>
              <w:t>культорганизатор</w:t>
            </w:r>
          </w:p>
        </w:tc>
        <w:tc>
          <w:tcPr>
            <w:tcW w:w="3827" w:type="dxa"/>
          </w:tcPr>
          <w:p w14:paraId="70ACB106" w14:textId="77777777" w:rsidR="00013203" w:rsidRPr="008B6EFC" w:rsidRDefault="00013203">
            <w:pPr>
              <w:jc w:val="both"/>
            </w:pPr>
            <w:r w:rsidRPr="008B6EFC">
              <w:t>Способствовать продлению активного долголетия, улучшению социального самочувствия посредством организации досуга и отдыха.</w:t>
            </w:r>
          </w:p>
        </w:tc>
      </w:tr>
      <w:tr w:rsidR="002078F1" w14:paraId="1A2A4125" w14:textId="77777777" w:rsidTr="008B6EFC">
        <w:tc>
          <w:tcPr>
            <w:tcW w:w="719" w:type="dxa"/>
          </w:tcPr>
          <w:p w14:paraId="01D587B4" w14:textId="77777777" w:rsidR="002078F1" w:rsidRDefault="002078F1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77C3BB63" w14:textId="698FD8A4" w:rsidR="002078F1" w:rsidRDefault="002078F1" w:rsidP="002078F1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Комплексный цикл, посвящённый году защитника Отечества: </w:t>
            </w:r>
          </w:p>
          <w:p w14:paraId="2AF8AB3F" w14:textId="77777777" w:rsidR="002078F1" w:rsidRDefault="002078F1" w:rsidP="002078F1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просмотр фильмов на военную тематику</w:t>
            </w:r>
          </w:p>
          <w:p w14:paraId="20CE580B" w14:textId="77777777" w:rsidR="002078F1" w:rsidRDefault="002078F1" w:rsidP="002078F1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участие в акция</w:t>
            </w:r>
            <w:r w:rsidR="00CC5BC2">
              <w:rPr>
                <w:color w:val="000000"/>
              </w:rPr>
              <w:t>х:</w:t>
            </w:r>
            <w:r w:rsidR="00111AA0">
              <w:rPr>
                <w:color w:val="000000"/>
              </w:rPr>
              <w:t xml:space="preserve"> «Окна Победы», «Георгиевская ленточка»</w:t>
            </w:r>
            <w:r w:rsidR="00CC5BC2">
              <w:rPr>
                <w:color w:val="000000"/>
              </w:rPr>
              <w:t>, «Красная гвоздика», «Белые журавли»</w:t>
            </w:r>
            <w:r w:rsidR="00BC3092">
              <w:rPr>
                <w:color w:val="000000"/>
              </w:rPr>
              <w:t>, поддержки наших солдат, находящихся на СВО</w:t>
            </w:r>
          </w:p>
          <w:p w14:paraId="271474C4" w14:textId="77777777" w:rsidR="00111AA0" w:rsidRDefault="00111AA0" w:rsidP="002078F1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конкурс творческих работ «Пусть всегда будет мир»</w:t>
            </w:r>
          </w:p>
          <w:p w14:paraId="56D043B7" w14:textId="77777777" w:rsidR="00111AA0" w:rsidRDefault="00111AA0" w:rsidP="002078F1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мастер – класс по изготовлению поздравительной открытки к </w:t>
            </w:r>
            <w:r w:rsidR="00CC5BC2">
              <w:rPr>
                <w:color w:val="000000"/>
              </w:rPr>
              <w:t xml:space="preserve">празднику </w:t>
            </w:r>
            <w:r>
              <w:rPr>
                <w:color w:val="000000"/>
              </w:rPr>
              <w:t>Победы и Дню защитника Отечества</w:t>
            </w:r>
          </w:p>
          <w:p w14:paraId="0EC2AC62" w14:textId="77777777" w:rsidR="00111AA0" w:rsidRDefault="00111AA0" w:rsidP="002078F1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поздравление ветерана ВОВ с днем Победы</w:t>
            </w:r>
          </w:p>
          <w:p w14:paraId="2A3EC048" w14:textId="4573C734" w:rsidR="002078F1" w:rsidRDefault="00111AA0" w:rsidP="00B41924">
            <w:pPr>
              <w:spacing w:line="240" w:lineRule="atLeast"/>
              <w:jc w:val="both"/>
            </w:pPr>
            <w:r>
              <w:rPr>
                <w:color w:val="000000"/>
              </w:rPr>
              <w:t xml:space="preserve">- </w:t>
            </w:r>
            <w:r w:rsidR="001B78B4">
              <w:rPr>
                <w:color w:val="000000"/>
              </w:rPr>
              <w:t>уборка захоронения ветерана ВОВ</w:t>
            </w:r>
          </w:p>
        </w:tc>
        <w:tc>
          <w:tcPr>
            <w:tcW w:w="2694" w:type="dxa"/>
          </w:tcPr>
          <w:p w14:paraId="446356F5" w14:textId="77777777" w:rsidR="002078F1" w:rsidRDefault="002078F1">
            <w:pPr>
              <w:jc w:val="both"/>
            </w:pPr>
          </w:p>
          <w:p w14:paraId="320BD5D0" w14:textId="77777777" w:rsidR="00CC5BC2" w:rsidRDefault="00CC5BC2">
            <w:pPr>
              <w:jc w:val="both"/>
            </w:pPr>
            <w:r>
              <w:t>Февраль - июнь</w:t>
            </w:r>
          </w:p>
        </w:tc>
        <w:tc>
          <w:tcPr>
            <w:tcW w:w="2693" w:type="dxa"/>
          </w:tcPr>
          <w:p w14:paraId="0B165A1E" w14:textId="77777777" w:rsidR="00CC5BC2" w:rsidRDefault="00CC5BC2">
            <w:pPr>
              <w:jc w:val="both"/>
            </w:pPr>
          </w:p>
          <w:p w14:paraId="738BE44C" w14:textId="77777777" w:rsidR="002078F1" w:rsidRPr="00CC5BC2" w:rsidRDefault="00CC5BC2" w:rsidP="00CC5BC2">
            <w:r>
              <w:t>культорганизатор</w:t>
            </w:r>
          </w:p>
        </w:tc>
        <w:tc>
          <w:tcPr>
            <w:tcW w:w="3827" w:type="dxa"/>
          </w:tcPr>
          <w:p w14:paraId="58C228AD" w14:textId="77777777" w:rsidR="00CC5BC2" w:rsidRDefault="00CC5BC2">
            <w:pPr>
              <w:jc w:val="both"/>
            </w:pPr>
          </w:p>
          <w:p w14:paraId="2B9F526F" w14:textId="77777777" w:rsidR="002078F1" w:rsidRPr="00CC5BC2" w:rsidRDefault="00CC5BC2" w:rsidP="00CC5BC2">
            <w:r>
              <w:t xml:space="preserve">Формирование патриотизма, чувства гордости за Родину и её Вооруженные силы, за героические страницы </w:t>
            </w:r>
            <w:r w:rsidR="004B5D8E">
              <w:t>истории России</w:t>
            </w:r>
            <w:r w:rsidR="001B78B4">
              <w:t>.</w:t>
            </w:r>
          </w:p>
        </w:tc>
      </w:tr>
      <w:tr w:rsidR="00126828" w14:paraId="65BAEF2D" w14:textId="77777777" w:rsidTr="008B6EFC">
        <w:tc>
          <w:tcPr>
            <w:tcW w:w="15810" w:type="dxa"/>
            <w:gridSpan w:val="5"/>
          </w:tcPr>
          <w:p w14:paraId="6211F398" w14:textId="77777777" w:rsidR="00126828" w:rsidRPr="004F6D62" w:rsidRDefault="00126828">
            <w:pPr>
              <w:ind w:left="224"/>
              <w:jc w:val="center"/>
              <w:rPr>
                <w:b/>
              </w:rPr>
            </w:pPr>
            <w:r w:rsidRPr="004F6D62">
              <w:rPr>
                <w:b/>
              </w:rPr>
              <w:t>Охрана труда, пожарная безопасность, ГО</w:t>
            </w:r>
            <w:r>
              <w:rPr>
                <w:b/>
              </w:rPr>
              <w:t xml:space="preserve"> и </w:t>
            </w:r>
            <w:r w:rsidRPr="004F6D62">
              <w:rPr>
                <w:b/>
              </w:rPr>
              <w:t>ЧС.</w:t>
            </w:r>
          </w:p>
        </w:tc>
      </w:tr>
      <w:tr w:rsidR="00126828" w14:paraId="7DA06D29" w14:textId="77777777" w:rsidTr="008B6EFC">
        <w:tc>
          <w:tcPr>
            <w:tcW w:w="719" w:type="dxa"/>
          </w:tcPr>
          <w:p w14:paraId="4F766CD6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0D3A1F45" w14:textId="05ADE82A" w:rsidR="00126828" w:rsidRDefault="00126828">
            <w:r>
              <w:t>Проведение встреч с сотрудниками МЧС</w:t>
            </w:r>
          </w:p>
          <w:p w14:paraId="09CE3F29" w14:textId="77777777" w:rsidR="00126828" w:rsidRDefault="00126828">
            <w:r>
              <w:t>по профилактике мер пожарной безопасности среди проживающих  и сотрудников  отделения.</w:t>
            </w:r>
          </w:p>
        </w:tc>
        <w:tc>
          <w:tcPr>
            <w:tcW w:w="2694" w:type="dxa"/>
          </w:tcPr>
          <w:p w14:paraId="4859B800" w14:textId="77777777" w:rsidR="00126828" w:rsidRDefault="00126828">
            <w:r>
              <w:t>2 раза в год</w:t>
            </w:r>
          </w:p>
          <w:p w14:paraId="34F4A301" w14:textId="77777777" w:rsidR="00126828" w:rsidRDefault="00126828"/>
        </w:tc>
        <w:tc>
          <w:tcPr>
            <w:tcW w:w="2693" w:type="dxa"/>
          </w:tcPr>
          <w:p w14:paraId="281E3063" w14:textId="77777777" w:rsidR="00126828" w:rsidRDefault="00126828">
            <w:r>
              <w:t xml:space="preserve">заведующий </w:t>
            </w:r>
          </w:p>
          <w:p w14:paraId="29330355" w14:textId="77777777" w:rsidR="00126828" w:rsidRDefault="00126828">
            <w:r>
              <w:t>отделением</w:t>
            </w:r>
          </w:p>
        </w:tc>
        <w:tc>
          <w:tcPr>
            <w:tcW w:w="3827" w:type="dxa"/>
          </w:tcPr>
          <w:p w14:paraId="2513A4A7" w14:textId="7BB057AA" w:rsidR="00126828" w:rsidRDefault="00126828">
            <w:r>
              <w:t>Повышение знаний противопожарной безопасности</w:t>
            </w:r>
          </w:p>
        </w:tc>
      </w:tr>
      <w:tr w:rsidR="00126828" w14:paraId="25F90B45" w14:textId="77777777" w:rsidTr="008B6EFC">
        <w:tc>
          <w:tcPr>
            <w:tcW w:w="719" w:type="dxa"/>
          </w:tcPr>
          <w:p w14:paraId="0E88BD93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2EDD77A9" w14:textId="37200EBE" w:rsidR="00126828" w:rsidRDefault="00126828">
            <w:r>
              <w:t xml:space="preserve">Осуществление контроля за исправностью средств пожаротушения, АПС, своевременной перезарядкой и приобретением ( в случае необходимости ) огнетушителей </w:t>
            </w:r>
          </w:p>
        </w:tc>
        <w:tc>
          <w:tcPr>
            <w:tcW w:w="2694" w:type="dxa"/>
          </w:tcPr>
          <w:p w14:paraId="01445E46" w14:textId="77777777" w:rsidR="00126828" w:rsidRDefault="00126828">
            <w:r>
              <w:t>постоянно в течение года</w:t>
            </w:r>
          </w:p>
        </w:tc>
        <w:tc>
          <w:tcPr>
            <w:tcW w:w="2693" w:type="dxa"/>
          </w:tcPr>
          <w:p w14:paraId="36E148AC" w14:textId="77777777" w:rsidR="00126828" w:rsidRDefault="00126828">
            <w:r>
              <w:t xml:space="preserve">заведующий </w:t>
            </w:r>
          </w:p>
          <w:p w14:paraId="7BADAC86" w14:textId="77777777" w:rsidR="00126828" w:rsidRDefault="00126828">
            <w:r>
              <w:t xml:space="preserve">отделением, </w:t>
            </w:r>
          </w:p>
          <w:p w14:paraId="50C08544" w14:textId="77777777" w:rsidR="00126828" w:rsidRDefault="00126828">
            <w:r>
              <w:t>кладовщик</w:t>
            </w:r>
          </w:p>
        </w:tc>
        <w:tc>
          <w:tcPr>
            <w:tcW w:w="3827" w:type="dxa"/>
          </w:tcPr>
          <w:p w14:paraId="04C573D3" w14:textId="77777777" w:rsidR="00126828" w:rsidRDefault="00126828">
            <w:r>
              <w:t xml:space="preserve">своевременная замена инвентаря пожаротушения </w:t>
            </w:r>
          </w:p>
        </w:tc>
      </w:tr>
      <w:tr w:rsidR="00126828" w14:paraId="714C7556" w14:textId="77777777" w:rsidTr="008B6EFC">
        <w:tc>
          <w:tcPr>
            <w:tcW w:w="719" w:type="dxa"/>
          </w:tcPr>
          <w:p w14:paraId="5E321095" w14:textId="77777777" w:rsidR="00126828" w:rsidRDefault="00126828" w:rsidP="00C26DBF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</w:pPr>
          </w:p>
        </w:tc>
        <w:tc>
          <w:tcPr>
            <w:tcW w:w="5877" w:type="dxa"/>
          </w:tcPr>
          <w:p w14:paraId="41B31F03" w14:textId="77777777" w:rsidR="00126828" w:rsidRDefault="00126828">
            <w:r>
              <w:t xml:space="preserve"> Поддержание в надлежащем состоянии оборудования, стендов по ОТ, ПБ,  ГО и ЧС.</w:t>
            </w:r>
          </w:p>
        </w:tc>
        <w:tc>
          <w:tcPr>
            <w:tcW w:w="2694" w:type="dxa"/>
          </w:tcPr>
          <w:p w14:paraId="0FB98BBC" w14:textId="77777777" w:rsidR="00126828" w:rsidRDefault="00126828">
            <w:r>
              <w:t xml:space="preserve">постоянно </w:t>
            </w:r>
          </w:p>
        </w:tc>
        <w:tc>
          <w:tcPr>
            <w:tcW w:w="2693" w:type="dxa"/>
          </w:tcPr>
          <w:p w14:paraId="5C327660" w14:textId="77777777" w:rsidR="00126828" w:rsidRDefault="00126828">
            <w:r>
              <w:t xml:space="preserve">заведующий </w:t>
            </w:r>
          </w:p>
          <w:p w14:paraId="16F41ADE" w14:textId="77777777" w:rsidR="00126828" w:rsidRDefault="00126828">
            <w:r>
              <w:t>отделением</w:t>
            </w:r>
          </w:p>
        </w:tc>
        <w:tc>
          <w:tcPr>
            <w:tcW w:w="3827" w:type="dxa"/>
          </w:tcPr>
          <w:p w14:paraId="2DB76FE5" w14:textId="77777777" w:rsidR="00126828" w:rsidRDefault="00126828">
            <w:r>
              <w:t>наглядность и доступность</w:t>
            </w:r>
          </w:p>
        </w:tc>
      </w:tr>
      <w:tr w:rsidR="00126828" w14:paraId="0AF7D719" w14:textId="77777777" w:rsidTr="008B6EFC">
        <w:tc>
          <w:tcPr>
            <w:tcW w:w="719" w:type="dxa"/>
          </w:tcPr>
          <w:p w14:paraId="1D3E5995" w14:textId="77777777" w:rsidR="00126828" w:rsidRDefault="00126828" w:rsidP="00B41924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  <w:jc w:val="center"/>
            </w:pPr>
          </w:p>
        </w:tc>
        <w:tc>
          <w:tcPr>
            <w:tcW w:w="5877" w:type="dxa"/>
          </w:tcPr>
          <w:p w14:paraId="7BFF6DFC" w14:textId="77777777" w:rsidR="00126828" w:rsidRDefault="00126828">
            <w:r>
              <w:t>Обучение, проверка знаний и проведение</w:t>
            </w:r>
          </w:p>
          <w:p w14:paraId="112B59FB" w14:textId="63E25DC5" w:rsidR="00126828" w:rsidRDefault="00126828">
            <w:r>
              <w:t>инструктажей по ОТ, ПБ, ГО и ЧС</w:t>
            </w:r>
          </w:p>
        </w:tc>
        <w:tc>
          <w:tcPr>
            <w:tcW w:w="2694" w:type="dxa"/>
          </w:tcPr>
          <w:p w14:paraId="4727A85B" w14:textId="77777777" w:rsidR="00126828" w:rsidRDefault="009471AE">
            <w:r>
              <w:t>1 раз в квартал</w:t>
            </w:r>
          </w:p>
        </w:tc>
        <w:tc>
          <w:tcPr>
            <w:tcW w:w="2693" w:type="dxa"/>
          </w:tcPr>
          <w:p w14:paraId="57729169" w14:textId="77777777" w:rsidR="00126828" w:rsidRDefault="00126828">
            <w:r>
              <w:t xml:space="preserve">заведующий </w:t>
            </w:r>
          </w:p>
          <w:p w14:paraId="614147A1" w14:textId="77777777" w:rsidR="00126828" w:rsidRDefault="00126828">
            <w:r>
              <w:t>отделением,</w:t>
            </w:r>
          </w:p>
          <w:p w14:paraId="2065C734" w14:textId="77777777" w:rsidR="00126828" w:rsidRDefault="00126828">
            <w:r>
              <w:t>специалист в области охраны труда</w:t>
            </w:r>
          </w:p>
        </w:tc>
        <w:tc>
          <w:tcPr>
            <w:tcW w:w="3827" w:type="dxa"/>
          </w:tcPr>
          <w:p w14:paraId="7B97D5F3" w14:textId="77777777" w:rsidR="00126828" w:rsidRDefault="00126828">
            <w:r>
              <w:t>Повышение теоретических знаний сотрудников</w:t>
            </w:r>
          </w:p>
        </w:tc>
      </w:tr>
      <w:tr w:rsidR="00126828" w14:paraId="5441FE30" w14:textId="77777777" w:rsidTr="008B6EFC">
        <w:tc>
          <w:tcPr>
            <w:tcW w:w="719" w:type="dxa"/>
          </w:tcPr>
          <w:p w14:paraId="61038B75" w14:textId="77777777" w:rsidR="00126828" w:rsidRDefault="00126828" w:rsidP="00B41924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  <w:jc w:val="center"/>
            </w:pPr>
          </w:p>
        </w:tc>
        <w:tc>
          <w:tcPr>
            <w:tcW w:w="5877" w:type="dxa"/>
          </w:tcPr>
          <w:p w14:paraId="6009FC3E" w14:textId="7E344B18" w:rsidR="00126828" w:rsidRDefault="00126828">
            <w:r>
              <w:t>Проведение тренировочных занятий с персоналом и проживающими отделения по эвакуации в случае возникновения пожара и иной ЧС.</w:t>
            </w:r>
          </w:p>
        </w:tc>
        <w:tc>
          <w:tcPr>
            <w:tcW w:w="2694" w:type="dxa"/>
          </w:tcPr>
          <w:p w14:paraId="7A1EB036" w14:textId="77777777" w:rsidR="00126828" w:rsidRDefault="00EB38EB">
            <w:r>
              <w:t>2 раза в квартал</w:t>
            </w:r>
          </w:p>
          <w:p w14:paraId="065AF1B8" w14:textId="77777777" w:rsidR="00126828" w:rsidRDefault="00126828"/>
        </w:tc>
        <w:tc>
          <w:tcPr>
            <w:tcW w:w="2693" w:type="dxa"/>
          </w:tcPr>
          <w:p w14:paraId="69F7DB1C" w14:textId="77777777" w:rsidR="00126828" w:rsidRDefault="00126828">
            <w:r>
              <w:t xml:space="preserve">заведующий </w:t>
            </w:r>
          </w:p>
          <w:p w14:paraId="649DB502" w14:textId="77777777" w:rsidR="00126828" w:rsidRDefault="00126828">
            <w:r>
              <w:t>отделением,</w:t>
            </w:r>
          </w:p>
          <w:p w14:paraId="60B3014A" w14:textId="3731D393" w:rsidR="00126828" w:rsidRDefault="00126828" w:rsidP="00B41924">
            <w:r>
              <w:t>специалист в области охраны труда</w:t>
            </w:r>
          </w:p>
        </w:tc>
        <w:tc>
          <w:tcPr>
            <w:tcW w:w="3827" w:type="dxa"/>
          </w:tcPr>
          <w:p w14:paraId="4E455105" w14:textId="77777777" w:rsidR="00126828" w:rsidRDefault="00126828">
            <w:r>
              <w:t>Повышение теоретических и практических знаний сотрудников</w:t>
            </w:r>
          </w:p>
        </w:tc>
      </w:tr>
      <w:tr w:rsidR="00013203" w14:paraId="6D0A454C" w14:textId="77777777" w:rsidTr="008B6EFC">
        <w:tc>
          <w:tcPr>
            <w:tcW w:w="719" w:type="dxa"/>
          </w:tcPr>
          <w:p w14:paraId="02C15B52" w14:textId="77777777" w:rsidR="00013203" w:rsidRDefault="00013203" w:rsidP="00B41924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  <w:jc w:val="center"/>
            </w:pPr>
          </w:p>
        </w:tc>
        <w:tc>
          <w:tcPr>
            <w:tcW w:w="5877" w:type="dxa"/>
          </w:tcPr>
          <w:p w14:paraId="4ED91122" w14:textId="77777777" w:rsidR="00013203" w:rsidRDefault="005143F8">
            <w:r>
              <w:t>Ремонт внутреннего противопожарного водопровода</w:t>
            </w:r>
          </w:p>
        </w:tc>
        <w:tc>
          <w:tcPr>
            <w:tcW w:w="2694" w:type="dxa"/>
          </w:tcPr>
          <w:p w14:paraId="787335F8" w14:textId="77777777" w:rsidR="00013203" w:rsidRDefault="005143F8">
            <w:r>
              <w:t>В течении года</w:t>
            </w:r>
          </w:p>
        </w:tc>
        <w:tc>
          <w:tcPr>
            <w:tcW w:w="2693" w:type="dxa"/>
          </w:tcPr>
          <w:p w14:paraId="76EA5C28" w14:textId="77777777" w:rsidR="005143F8" w:rsidRDefault="005143F8" w:rsidP="005143F8">
            <w:r>
              <w:t xml:space="preserve">заведующий </w:t>
            </w:r>
          </w:p>
          <w:p w14:paraId="17DE6E7C" w14:textId="77777777" w:rsidR="005143F8" w:rsidRDefault="005143F8" w:rsidP="005143F8">
            <w:r>
              <w:t>отделением,</w:t>
            </w:r>
          </w:p>
          <w:p w14:paraId="4B413994" w14:textId="77777777" w:rsidR="00013203" w:rsidRDefault="005143F8" w:rsidP="005143F8">
            <w:r>
              <w:t>специалист в области охраны труда</w:t>
            </w:r>
          </w:p>
        </w:tc>
        <w:tc>
          <w:tcPr>
            <w:tcW w:w="3827" w:type="dxa"/>
          </w:tcPr>
          <w:p w14:paraId="204AB4E4" w14:textId="77777777" w:rsidR="00013203" w:rsidRDefault="00AA24B6">
            <w:r>
              <w:t>Полное восстановление и обновление системы до штатного норматива. Обеспечение комплектности пожарного шкафа.</w:t>
            </w:r>
          </w:p>
        </w:tc>
      </w:tr>
      <w:tr w:rsidR="00126828" w14:paraId="3F08BDE5" w14:textId="77777777" w:rsidTr="008B6EFC">
        <w:tc>
          <w:tcPr>
            <w:tcW w:w="15810" w:type="dxa"/>
            <w:gridSpan w:val="5"/>
          </w:tcPr>
          <w:p w14:paraId="3E1176D6" w14:textId="77777777" w:rsidR="00126828" w:rsidRPr="00FE6CB7" w:rsidRDefault="00126828" w:rsidP="00B41924">
            <w:pPr>
              <w:ind w:left="224"/>
              <w:jc w:val="center"/>
              <w:rPr>
                <w:b/>
              </w:rPr>
            </w:pPr>
            <w:r w:rsidRPr="00FE6CB7">
              <w:rPr>
                <w:b/>
              </w:rPr>
              <w:t>Ремонтно-строительные мероприятия</w:t>
            </w:r>
          </w:p>
        </w:tc>
      </w:tr>
      <w:tr w:rsidR="00126828" w14:paraId="5EC42AFD" w14:textId="77777777" w:rsidTr="008B6EFC">
        <w:tc>
          <w:tcPr>
            <w:tcW w:w="719" w:type="dxa"/>
          </w:tcPr>
          <w:p w14:paraId="4D69BEFA" w14:textId="77777777" w:rsidR="00126828" w:rsidRDefault="00126828" w:rsidP="00B41924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  <w:jc w:val="center"/>
            </w:pPr>
          </w:p>
        </w:tc>
        <w:tc>
          <w:tcPr>
            <w:tcW w:w="5877" w:type="dxa"/>
          </w:tcPr>
          <w:p w14:paraId="6CD04CEB" w14:textId="77777777" w:rsidR="00126828" w:rsidRDefault="00126828" w:rsidP="00017489">
            <w:r>
              <w:t>Поэтапное обеспечение доступности предоставляемых социальных услуг</w:t>
            </w:r>
          </w:p>
        </w:tc>
        <w:tc>
          <w:tcPr>
            <w:tcW w:w="2694" w:type="dxa"/>
          </w:tcPr>
          <w:p w14:paraId="0E23B3E2" w14:textId="77777777" w:rsidR="00126828" w:rsidRDefault="00126828" w:rsidP="00E9724A">
            <w:r>
              <w:t>202</w:t>
            </w:r>
            <w:r w:rsidR="00EB38EB">
              <w:t>5</w:t>
            </w:r>
            <w:r>
              <w:rPr>
                <w:lang w:val="en-US"/>
              </w:rPr>
              <w:t xml:space="preserve"> </w:t>
            </w:r>
            <w:r>
              <w:t>год</w:t>
            </w:r>
          </w:p>
        </w:tc>
        <w:tc>
          <w:tcPr>
            <w:tcW w:w="2693" w:type="dxa"/>
          </w:tcPr>
          <w:p w14:paraId="0AB896C8" w14:textId="0D8E91FC" w:rsidR="00126828" w:rsidRDefault="00126828">
            <w:r>
              <w:t>зам.</w:t>
            </w:r>
            <w:r w:rsidR="00B41924" w:rsidRPr="00ED5A67">
              <w:t xml:space="preserve"> </w:t>
            </w:r>
            <w:r>
              <w:t>директора по</w:t>
            </w:r>
          </w:p>
          <w:p w14:paraId="667D3A8A" w14:textId="77777777" w:rsidR="00126828" w:rsidRDefault="00126828">
            <w:r>
              <w:t xml:space="preserve"> общим вопросам,</w:t>
            </w:r>
          </w:p>
          <w:p w14:paraId="6D3BAFB3" w14:textId="77777777" w:rsidR="00126828" w:rsidRDefault="00126828">
            <w:r>
              <w:t xml:space="preserve">заведующий </w:t>
            </w:r>
          </w:p>
          <w:p w14:paraId="25D051A0" w14:textId="77777777" w:rsidR="00126828" w:rsidRDefault="00126828">
            <w:r>
              <w:t>отделением</w:t>
            </w:r>
          </w:p>
        </w:tc>
        <w:tc>
          <w:tcPr>
            <w:tcW w:w="3827" w:type="dxa"/>
          </w:tcPr>
          <w:p w14:paraId="43D83AAC" w14:textId="77777777" w:rsidR="00126828" w:rsidRDefault="00126828">
            <w:r>
              <w:t xml:space="preserve">Улучшение доступа для </w:t>
            </w:r>
          </w:p>
          <w:p w14:paraId="594FA044" w14:textId="77777777" w:rsidR="00126828" w:rsidRDefault="00126828">
            <w:r>
              <w:t>маломобильных проживающих</w:t>
            </w:r>
          </w:p>
        </w:tc>
      </w:tr>
      <w:tr w:rsidR="00126828" w14:paraId="3CCF30A1" w14:textId="77777777" w:rsidTr="008B6EFC">
        <w:tc>
          <w:tcPr>
            <w:tcW w:w="719" w:type="dxa"/>
          </w:tcPr>
          <w:p w14:paraId="26B22765" w14:textId="77777777" w:rsidR="00126828" w:rsidRDefault="00126828" w:rsidP="00B41924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  <w:jc w:val="center"/>
            </w:pPr>
          </w:p>
        </w:tc>
        <w:tc>
          <w:tcPr>
            <w:tcW w:w="5877" w:type="dxa"/>
          </w:tcPr>
          <w:p w14:paraId="1B9E0E5B" w14:textId="77777777" w:rsidR="00126828" w:rsidRDefault="00126828">
            <w:r>
              <w:t xml:space="preserve">Текущий ремонт и окраска качелей, скамеек, </w:t>
            </w:r>
          </w:p>
          <w:p w14:paraId="19998989" w14:textId="77777777" w:rsidR="00126828" w:rsidRDefault="00126828">
            <w:r>
              <w:t>бордюров.</w:t>
            </w:r>
          </w:p>
        </w:tc>
        <w:tc>
          <w:tcPr>
            <w:tcW w:w="2694" w:type="dxa"/>
          </w:tcPr>
          <w:p w14:paraId="323E0365" w14:textId="77777777" w:rsidR="00126828" w:rsidRDefault="00126828">
            <w:r>
              <w:t xml:space="preserve">июль-сентябрь </w:t>
            </w:r>
          </w:p>
        </w:tc>
        <w:tc>
          <w:tcPr>
            <w:tcW w:w="2693" w:type="dxa"/>
          </w:tcPr>
          <w:p w14:paraId="1014FD21" w14:textId="77777777" w:rsidR="00126828" w:rsidRDefault="00126828">
            <w:r>
              <w:t xml:space="preserve">заведующий </w:t>
            </w:r>
          </w:p>
          <w:p w14:paraId="103FA0C0" w14:textId="77777777" w:rsidR="00126828" w:rsidRDefault="00126828">
            <w:r>
              <w:t>отделением</w:t>
            </w:r>
          </w:p>
        </w:tc>
        <w:tc>
          <w:tcPr>
            <w:tcW w:w="3827" w:type="dxa"/>
          </w:tcPr>
          <w:p w14:paraId="74069D58" w14:textId="77777777" w:rsidR="00126828" w:rsidRDefault="00126828">
            <w:r>
              <w:t>благоустройство территории</w:t>
            </w:r>
          </w:p>
        </w:tc>
      </w:tr>
      <w:tr w:rsidR="00126828" w14:paraId="31390870" w14:textId="77777777" w:rsidTr="008B6EFC">
        <w:tc>
          <w:tcPr>
            <w:tcW w:w="719" w:type="dxa"/>
          </w:tcPr>
          <w:p w14:paraId="73896D79" w14:textId="77777777" w:rsidR="00126828" w:rsidRDefault="00126828" w:rsidP="00B41924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  <w:jc w:val="center"/>
            </w:pPr>
          </w:p>
        </w:tc>
        <w:tc>
          <w:tcPr>
            <w:tcW w:w="5877" w:type="dxa"/>
          </w:tcPr>
          <w:p w14:paraId="7A39A4C1" w14:textId="77777777" w:rsidR="00126828" w:rsidRDefault="00126828">
            <w:r>
              <w:t>Установка в туалетах, умывальных и проходных помещениях светильников с датчиками движения</w:t>
            </w:r>
          </w:p>
        </w:tc>
        <w:tc>
          <w:tcPr>
            <w:tcW w:w="2694" w:type="dxa"/>
          </w:tcPr>
          <w:p w14:paraId="10726C3D" w14:textId="77777777" w:rsidR="00126828" w:rsidRDefault="00126828">
            <w:r>
              <w:t>в течение года</w:t>
            </w:r>
          </w:p>
        </w:tc>
        <w:tc>
          <w:tcPr>
            <w:tcW w:w="2693" w:type="dxa"/>
          </w:tcPr>
          <w:p w14:paraId="10AF17D6" w14:textId="77777777" w:rsidR="00126828" w:rsidRDefault="00126828">
            <w:r>
              <w:t xml:space="preserve">заведующий </w:t>
            </w:r>
          </w:p>
          <w:p w14:paraId="28321EA5" w14:textId="77777777" w:rsidR="00126828" w:rsidRDefault="00126828">
            <w:r>
              <w:t>отделением</w:t>
            </w:r>
          </w:p>
          <w:p w14:paraId="25CE78BC" w14:textId="77777777" w:rsidR="0051703C" w:rsidRDefault="0051703C"/>
        </w:tc>
        <w:tc>
          <w:tcPr>
            <w:tcW w:w="3827" w:type="dxa"/>
          </w:tcPr>
          <w:p w14:paraId="7CFA8123" w14:textId="77777777" w:rsidR="00126828" w:rsidRDefault="00126828">
            <w:r>
              <w:t>Экономия электроэнергии</w:t>
            </w:r>
          </w:p>
        </w:tc>
      </w:tr>
      <w:tr w:rsidR="0051703C" w14:paraId="59B96A97" w14:textId="77777777" w:rsidTr="008B6EFC">
        <w:tc>
          <w:tcPr>
            <w:tcW w:w="719" w:type="dxa"/>
          </w:tcPr>
          <w:p w14:paraId="740579BD" w14:textId="77777777" w:rsidR="0051703C" w:rsidRDefault="0051703C" w:rsidP="007C4F23">
            <w:pPr>
              <w:numPr>
                <w:ilvl w:val="0"/>
                <w:numId w:val="1"/>
              </w:numPr>
              <w:tabs>
                <w:tab w:val="num" w:pos="72"/>
              </w:tabs>
              <w:ind w:left="252" w:hanging="28"/>
              <w:jc w:val="both"/>
            </w:pPr>
          </w:p>
        </w:tc>
        <w:tc>
          <w:tcPr>
            <w:tcW w:w="5877" w:type="dxa"/>
          </w:tcPr>
          <w:p w14:paraId="111C4BB0" w14:textId="77777777" w:rsidR="0051703C" w:rsidRDefault="008A2386">
            <w:r>
              <w:t>Текущий ремонт пищеблока</w:t>
            </w:r>
          </w:p>
        </w:tc>
        <w:tc>
          <w:tcPr>
            <w:tcW w:w="2694" w:type="dxa"/>
          </w:tcPr>
          <w:p w14:paraId="05905484" w14:textId="77777777" w:rsidR="0051703C" w:rsidRDefault="009471AE">
            <w:r>
              <w:t>Июнь-сентябрь</w:t>
            </w:r>
          </w:p>
        </w:tc>
        <w:tc>
          <w:tcPr>
            <w:tcW w:w="2693" w:type="dxa"/>
          </w:tcPr>
          <w:p w14:paraId="0D06FA90" w14:textId="77777777" w:rsidR="009471AE" w:rsidRDefault="009471AE" w:rsidP="009471AE">
            <w:r>
              <w:t xml:space="preserve">заведующий </w:t>
            </w:r>
          </w:p>
          <w:p w14:paraId="5FC7190A" w14:textId="77777777" w:rsidR="009471AE" w:rsidRDefault="009471AE" w:rsidP="009471AE">
            <w:r>
              <w:t>отделением</w:t>
            </w:r>
          </w:p>
          <w:p w14:paraId="74186D58" w14:textId="77777777" w:rsidR="0051703C" w:rsidRDefault="0051703C" w:rsidP="0051703C"/>
        </w:tc>
        <w:tc>
          <w:tcPr>
            <w:tcW w:w="3827" w:type="dxa"/>
          </w:tcPr>
          <w:p w14:paraId="6827CB91" w14:textId="77777777" w:rsidR="0051703C" w:rsidRDefault="00317670">
            <w:r>
              <w:t>благоустройство</w:t>
            </w:r>
          </w:p>
        </w:tc>
      </w:tr>
      <w:tr w:rsidR="0051703C" w14:paraId="2B529FDC" w14:textId="77777777" w:rsidTr="008B6EFC">
        <w:tc>
          <w:tcPr>
            <w:tcW w:w="719" w:type="dxa"/>
          </w:tcPr>
          <w:p w14:paraId="393B18CB" w14:textId="42662045" w:rsidR="0051703C" w:rsidRDefault="00317670" w:rsidP="007C4F23">
            <w:pPr>
              <w:ind w:left="-171"/>
              <w:jc w:val="right"/>
            </w:pPr>
            <w:r>
              <w:t>36</w:t>
            </w:r>
            <w:r w:rsidR="00B41924">
              <w:t>.</w:t>
            </w:r>
          </w:p>
        </w:tc>
        <w:tc>
          <w:tcPr>
            <w:tcW w:w="5877" w:type="dxa"/>
          </w:tcPr>
          <w:p w14:paraId="2B32F9D7" w14:textId="77777777" w:rsidR="0051703C" w:rsidRDefault="00317670">
            <w:r>
              <w:t>Косметический ремонт помещений</w:t>
            </w:r>
          </w:p>
        </w:tc>
        <w:tc>
          <w:tcPr>
            <w:tcW w:w="2694" w:type="dxa"/>
          </w:tcPr>
          <w:p w14:paraId="5DA77BA1" w14:textId="77777777" w:rsidR="0051703C" w:rsidRDefault="00317670">
            <w:r>
              <w:t>Май-сентябрь</w:t>
            </w:r>
          </w:p>
        </w:tc>
        <w:tc>
          <w:tcPr>
            <w:tcW w:w="2693" w:type="dxa"/>
          </w:tcPr>
          <w:p w14:paraId="7D3EB71C" w14:textId="77777777" w:rsidR="0051703C" w:rsidRDefault="005143F8" w:rsidP="00884EEC">
            <w:r>
              <w:t>Заведующий отделением</w:t>
            </w:r>
          </w:p>
        </w:tc>
        <w:tc>
          <w:tcPr>
            <w:tcW w:w="3827" w:type="dxa"/>
          </w:tcPr>
          <w:p w14:paraId="6A03B564" w14:textId="77777777" w:rsidR="0051703C" w:rsidRDefault="00317670">
            <w:r>
              <w:t>благоустройство</w:t>
            </w:r>
          </w:p>
        </w:tc>
      </w:tr>
      <w:tr w:rsidR="00CD1864" w14:paraId="1474CD5D" w14:textId="77777777" w:rsidTr="008B6EFC">
        <w:tc>
          <w:tcPr>
            <w:tcW w:w="719" w:type="dxa"/>
          </w:tcPr>
          <w:p w14:paraId="1BCB8F4B" w14:textId="4D263376" w:rsidR="00CD1864" w:rsidRPr="00B41924" w:rsidRDefault="005143F8" w:rsidP="007C4F23">
            <w:pPr>
              <w:jc w:val="right"/>
            </w:pPr>
            <w:r>
              <w:t>37</w:t>
            </w:r>
            <w:r w:rsidR="00B41924">
              <w:t>.</w:t>
            </w:r>
          </w:p>
        </w:tc>
        <w:tc>
          <w:tcPr>
            <w:tcW w:w="5877" w:type="dxa"/>
          </w:tcPr>
          <w:p w14:paraId="6B44F7F3" w14:textId="77777777" w:rsidR="00CD1864" w:rsidRDefault="005143F8">
            <w:r>
              <w:t>Ремонт потолка в мужском туалете</w:t>
            </w:r>
          </w:p>
        </w:tc>
        <w:tc>
          <w:tcPr>
            <w:tcW w:w="2694" w:type="dxa"/>
          </w:tcPr>
          <w:p w14:paraId="4FE91EF6" w14:textId="77777777" w:rsidR="00CD1864" w:rsidRDefault="005143F8">
            <w:r>
              <w:t>июль</w:t>
            </w:r>
          </w:p>
        </w:tc>
        <w:tc>
          <w:tcPr>
            <w:tcW w:w="2693" w:type="dxa"/>
          </w:tcPr>
          <w:p w14:paraId="3D559C9B" w14:textId="77777777" w:rsidR="00CD1864" w:rsidRDefault="005143F8" w:rsidP="00884EEC">
            <w:r>
              <w:t>Заведующий отделением</w:t>
            </w:r>
          </w:p>
        </w:tc>
        <w:tc>
          <w:tcPr>
            <w:tcW w:w="3827" w:type="dxa"/>
          </w:tcPr>
          <w:p w14:paraId="1865CCF7" w14:textId="77777777" w:rsidR="00CD1864" w:rsidRDefault="005143F8">
            <w:r>
              <w:t>благоустройство</w:t>
            </w:r>
          </w:p>
        </w:tc>
      </w:tr>
    </w:tbl>
    <w:p w14:paraId="5FF73403" w14:textId="77777777" w:rsidR="00126828" w:rsidRDefault="00126828" w:rsidP="004A371D">
      <w:pPr>
        <w:rPr>
          <w:lang w:val="en-GB"/>
        </w:rPr>
      </w:pPr>
    </w:p>
    <w:p w14:paraId="2969278B" w14:textId="77777777" w:rsidR="00B41924" w:rsidRPr="00B41924" w:rsidRDefault="00B41924" w:rsidP="004A371D">
      <w:pPr>
        <w:rPr>
          <w:lang w:val="en-GB"/>
        </w:rPr>
      </w:pPr>
    </w:p>
    <w:p w14:paraId="765D7548" w14:textId="2F4CD867" w:rsidR="00B41924" w:rsidRPr="00B41924" w:rsidRDefault="00B41924" w:rsidP="00B41924">
      <w:r>
        <w:t>Заведующий стационарным</w:t>
      </w:r>
      <w:r w:rsidRPr="00B41924">
        <w:t xml:space="preserve"> </w:t>
      </w:r>
      <w:r>
        <w:t>отделением социального обслуживания граждан</w:t>
      </w:r>
      <w:r w:rsidRPr="00B41924">
        <w:t xml:space="preserve">                                                                    </w:t>
      </w:r>
      <w:r>
        <w:t>Рябчикова О.А.</w:t>
      </w:r>
    </w:p>
    <w:sectPr w:rsidR="00B41924" w:rsidRPr="00B41924" w:rsidSect="00E9724A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32D67"/>
    <w:multiLevelType w:val="hybridMultilevel"/>
    <w:tmpl w:val="5748CE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5600DA0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1201131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83608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71D"/>
    <w:rsid w:val="00013203"/>
    <w:rsid w:val="00017489"/>
    <w:rsid w:val="00024004"/>
    <w:rsid w:val="00036905"/>
    <w:rsid w:val="00042D50"/>
    <w:rsid w:val="0007567B"/>
    <w:rsid w:val="00111AA0"/>
    <w:rsid w:val="00126828"/>
    <w:rsid w:val="00126F56"/>
    <w:rsid w:val="001708BB"/>
    <w:rsid w:val="001B6444"/>
    <w:rsid w:val="001B78B4"/>
    <w:rsid w:val="001D72E0"/>
    <w:rsid w:val="00200B1F"/>
    <w:rsid w:val="002078F1"/>
    <w:rsid w:val="00224313"/>
    <w:rsid w:val="00231B01"/>
    <w:rsid w:val="00251AC3"/>
    <w:rsid w:val="002D5F65"/>
    <w:rsid w:val="002E1A0B"/>
    <w:rsid w:val="00317670"/>
    <w:rsid w:val="00355B77"/>
    <w:rsid w:val="00365DB2"/>
    <w:rsid w:val="003857D6"/>
    <w:rsid w:val="0038580E"/>
    <w:rsid w:val="003B3CB6"/>
    <w:rsid w:val="003F676F"/>
    <w:rsid w:val="00433761"/>
    <w:rsid w:val="004574B8"/>
    <w:rsid w:val="004676E9"/>
    <w:rsid w:val="00470FA5"/>
    <w:rsid w:val="004A371D"/>
    <w:rsid w:val="004B5D8E"/>
    <w:rsid w:val="004D2180"/>
    <w:rsid w:val="004E7E03"/>
    <w:rsid w:val="004F183D"/>
    <w:rsid w:val="004F6D62"/>
    <w:rsid w:val="005143F8"/>
    <w:rsid w:val="0051703C"/>
    <w:rsid w:val="005E21B7"/>
    <w:rsid w:val="005F1B24"/>
    <w:rsid w:val="00635D10"/>
    <w:rsid w:val="00687263"/>
    <w:rsid w:val="006925CA"/>
    <w:rsid w:val="006A33B7"/>
    <w:rsid w:val="006D1DB4"/>
    <w:rsid w:val="00714D73"/>
    <w:rsid w:val="00743138"/>
    <w:rsid w:val="0075272C"/>
    <w:rsid w:val="00791FFA"/>
    <w:rsid w:val="007C4F23"/>
    <w:rsid w:val="00803A17"/>
    <w:rsid w:val="0081597B"/>
    <w:rsid w:val="00817287"/>
    <w:rsid w:val="00863323"/>
    <w:rsid w:val="00884EEC"/>
    <w:rsid w:val="00886C94"/>
    <w:rsid w:val="008A2386"/>
    <w:rsid w:val="008B6EFC"/>
    <w:rsid w:val="008C72EB"/>
    <w:rsid w:val="008F17F8"/>
    <w:rsid w:val="00937328"/>
    <w:rsid w:val="009471AE"/>
    <w:rsid w:val="00986ACE"/>
    <w:rsid w:val="00993D24"/>
    <w:rsid w:val="009D1E73"/>
    <w:rsid w:val="009F79BB"/>
    <w:rsid w:val="00A1220E"/>
    <w:rsid w:val="00A42FD0"/>
    <w:rsid w:val="00AA24B6"/>
    <w:rsid w:val="00AB16F5"/>
    <w:rsid w:val="00B41924"/>
    <w:rsid w:val="00B64E80"/>
    <w:rsid w:val="00B93961"/>
    <w:rsid w:val="00BC3092"/>
    <w:rsid w:val="00C112B4"/>
    <w:rsid w:val="00C26DBF"/>
    <w:rsid w:val="00C804B0"/>
    <w:rsid w:val="00CC5BC2"/>
    <w:rsid w:val="00CD1864"/>
    <w:rsid w:val="00D11A61"/>
    <w:rsid w:val="00D6525B"/>
    <w:rsid w:val="00D72141"/>
    <w:rsid w:val="00D914FE"/>
    <w:rsid w:val="00DB56CF"/>
    <w:rsid w:val="00DE35D6"/>
    <w:rsid w:val="00DF44F4"/>
    <w:rsid w:val="00E23926"/>
    <w:rsid w:val="00E27EEF"/>
    <w:rsid w:val="00E36396"/>
    <w:rsid w:val="00E9724A"/>
    <w:rsid w:val="00EB38EB"/>
    <w:rsid w:val="00EB5B0E"/>
    <w:rsid w:val="00ED5A67"/>
    <w:rsid w:val="00EF47F8"/>
    <w:rsid w:val="00F03DE2"/>
    <w:rsid w:val="00F1377D"/>
    <w:rsid w:val="00F52370"/>
    <w:rsid w:val="00FA6FE4"/>
    <w:rsid w:val="00FB5E47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9037A"/>
  <w15:docId w15:val="{EB61474A-E7DC-4DE1-8099-8691AEC5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7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9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AA6BD-486E-47CB-9067-0595EA7C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Виноградова Елена Алексеевна</cp:lastModifiedBy>
  <cp:revision>30</cp:revision>
  <cp:lastPrinted>2025-01-15T05:43:00Z</cp:lastPrinted>
  <dcterms:created xsi:type="dcterms:W3CDTF">2022-05-12T08:48:00Z</dcterms:created>
  <dcterms:modified xsi:type="dcterms:W3CDTF">2025-01-15T05:46:00Z</dcterms:modified>
</cp:coreProperties>
</file>